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A2233" w14:textId="77777777" w:rsidR="00087EF0" w:rsidRPr="00BB0ABA" w:rsidRDefault="00087EF0" w:rsidP="00087EF0">
      <w:pPr>
        <w:pStyle w:val="a3"/>
        <w:tabs>
          <w:tab w:val="left" w:pos="216"/>
        </w:tabs>
        <w:overflowPunct w:val="0"/>
        <w:autoSpaceDE w:val="0"/>
        <w:autoSpaceDN w:val="0"/>
        <w:adjustRightInd w:val="0"/>
        <w:spacing w:line="240" w:lineRule="auto"/>
        <w:ind w:left="0"/>
        <w:jc w:val="center"/>
        <w:textAlignment w:val="baseline"/>
      </w:pPr>
    </w:p>
    <w:p w14:paraId="458ED8AB" w14:textId="77777777" w:rsidR="00087EF0" w:rsidRPr="0055517E" w:rsidRDefault="00087EF0" w:rsidP="00087EF0">
      <w:pPr>
        <w:ind w:firstLine="0"/>
        <w:jc w:val="center"/>
        <w:rPr>
          <w:sz w:val="28"/>
          <w:szCs w:val="28"/>
        </w:rPr>
      </w:pPr>
      <w:r w:rsidRPr="0055517E">
        <w:rPr>
          <w:sz w:val="28"/>
          <w:szCs w:val="28"/>
        </w:rPr>
        <w:t>Министерство науки высшего образования Российской Федерации</w:t>
      </w:r>
    </w:p>
    <w:p w14:paraId="141ADF4E" w14:textId="77777777" w:rsidR="00087EF0" w:rsidRPr="0055517E" w:rsidRDefault="00087EF0" w:rsidP="00087EF0">
      <w:pPr>
        <w:ind w:firstLine="0"/>
        <w:jc w:val="center"/>
        <w:rPr>
          <w:sz w:val="28"/>
          <w:szCs w:val="28"/>
        </w:rPr>
      </w:pPr>
      <w:r w:rsidRPr="0055517E">
        <w:rPr>
          <w:sz w:val="28"/>
          <w:szCs w:val="28"/>
        </w:rPr>
        <w:t>ФЕДЕРАЛЬНОЕ ГОСУДАРСТВЕННОЕ АВТОНОМНОЕ ОБРАЗОВАТЕЛЬНОЕ УЧРЕЖДЕНИЕ ВЫСШЕГО ОБРАЗОВАНИЯ</w:t>
      </w:r>
    </w:p>
    <w:p w14:paraId="65F57C3D" w14:textId="77777777" w:rsidR="00087EF0" w:rsidRPr="006D30AF" w:rsidRDefault="00087EF0" w:rsidP="00087EF0">
      <w:pPr>
        <w:ind w:firstLine="0"/>
        <w:jc w:val="center"/>
        <w:rPr>
          <w:b/>
          <w:sz w:val="28"/>
          <w:szCs w:val="28"/>
        </w:rPr>
      </w:pPr>
      <w:r w:rsidRPr="006D30AF">
        <w:rPr>
          <w:b/>
          <w:sz w:val="28"/>
          <w:szCs w:val="28"/>
        </w:rPr>
        <w:t>«НАЦИОНАЛЬНЫЙ ИССЛЕДОВАТЕЛЬСКИЙ УНИВЕРСИТЕТ ИТМО»</w:t>
      </w:r>
    </w:p>
    <w:p w14:paraId="15AC2640" w14:textId="77777777" w:rsidR="00087EF0" w:rsidRPr="0055517E" w:rsidRDefault="00087EF0" w:rsidP="00087EF0">
      <w:pPr>
        <w:ind w:firstLine="0"/>
        <w:jc w:val="center"/>
        <w:rPr>
          <w:sz w:val="28"/>
          <w:szCs w:val="28"/>
        </w:rPr>
      </w:pPr>
      <w:r w:rsidRPr="0055517E">
        <w:rPr>
          <w:sz w:val="28"/>
          <w:szCs w:val="28"/>
        </w:rPr>
        <w:t>Факультет «инфокоммуникационных технологий»</w:t>
      </w:r>
    </w:p>
    <w:p w14:paraId="084422EB" w14:textId="77777777" w:rsidR="00087EF0" w:rsidRDefault="00087EF0" w:rsidP="00087EF0">
      <w:pPr>
        <w:ind w:firstLine="0"/>
        <w:jc w:val="center"/>
        <w:rPr>
          <w:sz w:val="28"/>
          <w:szCs w:val="28"/>
        </w:rPr>
      </w:pPr>
      <w:r w:rsidRPr="0055517E">
        <w:rPr>
          <w:sz w:val="28"/>
          <w:szCs w:val="28"/>
        </w:rPr>
        <w:t>Направление подготовки «11.0</w:t>
      </w:r>
      <w:r>
        <w:rPr>
          <w:sz w:val="28"/>
          <w:szCs w:val="28"/>
        </w:rPr>
        <w:t>4</w:t>
      </w:r>
      <w:r w:rsidRPr="0055517E">
        <w:rPr>
          <w:sz w:val="28"/>
          <w:szCs w:val="28"/>
        </w:rPr>
        <w:t>.02 Инфокоммуникационные технологии и системы связи»</w:t>
      </w:r>
    </w:p>
    <w:p w14:paraId="38FC57A8" w14:textId="77777777" w:rsidR="00087EF0" w:rsidRDefault="00087EF0" w:rsidP="00087EF0">
      <w:pPr>
        <w:ind w:firstLine="0"/>
        <w:jc w:val="center"/>
        <w:rPr>
          <w:sz w:val="28"/>
          <w:szCs w:val="28"/>
        </w:rPr>
      </w:pPr>
      <w:r>
        <w:rPr>
          <w:noProof/>
          <w:sz w:val="28"/>
          <w:szCs w:val="28"/>
        </w:rPr>
        <w:drawing>
          <wp:inline distT="0" distB="0" distL="0" distR="0" wp14:anchorId="7E1E2384" wp14:editId="65458C6A">
            <wp:extent cx="3684896" cy="1501156"/>
            <wp:effectExtent l="0" t="0" r="0" b="3810"/>
            <wp:docPr id="2" name="Рисунок 2" descr="C:\Users\mi\AppData\Local\Microsoft\Windows\INetCache\Content.Word\ITM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i\AppData\Local\Microsoft\Windows\INetCache\Content.Word\ITMO_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00275" cy="1507421"/>
                    </a:xfrm>
                    <a:prstGeom prst="rect">
                      <a:avLst/>
                    </a:prstGeom>
                    <a:noFill/>
                    <a:ln>
                      <a:noFill/>
                    </a:ln>
                  </pic:spPr>
                </pic:pic>
              </a:graphicData>
            </a:graphic>
          </wp:inline>
        </w:drawing>
      </w:r>
    </w:p>
    <w:p w14:paraId="43BB8A0B" w14:textId="77777777" w:rsidR="00087EF0" w:rsidRPr="00123AB4" w:rsidRDefault="00087EF0" w:rsidP="00087EF0">
      <w:pPr>
        <w:ind w:firstLine="0"/>
        <w:jc w:val="center"/>
        <w:rPr>
          <w:b/>
          <w:sz w:val="32"/>
          <w:szCs w:val="32"/>
        </w:rPr>
      </w:pPr>
      <w:r>
        <w:rPr>
          <w:b/>
          <w:sz w:val="32"/>
          <w:szCs w:val="32"/>
        </w:rPr>
        <w:t>Реферат</w:t>
      </w:r>
      <w:r w:rsidRPr="00123AB4">
        <w:rPr>
          <w:b/>
          <w:sz w:val="32"/>
          <w:szCs w:val="32"/>
        </w:rPr>
        <w:t xml:space="preserve"> </w:t>
      </w:r>
    </w:p>
    <w:p w14:paraId="0CABA2D0" w14:textId="7F3AAF42" w:rsidR="00087EF0" w:rsidRDefault="00087EF0" w:rsidP="00087EF0">
      <w:pPr>
        <w:ind w:firstLine="0"/>
        <w:jc w:val="center"/>
        <w:rPr>
          <w:sz w:val="28"/>
          <w:szCs w:val="28"/>
        </w:rPr>
      </w:pPr>
      <w:r>
        <w:rPr>
          <w:sz w:val="28"/>
          <w:szCs w:val="28"/>
        </w:rPr>
        <w:t xml:space="preserve">На тему: </w:t>
      </w:r>
      <w:r w:rsidRPr="0055517E">
        <w:rPr>
          <w:sz w:val="28"/>
          <w:szCs w:val="28"/>
        </w:rPr>
        <w:t>«</w:t>
      </w:r>
      <w:r>
        <w:rPr>
          <w:sz w:val="28"/>
          <w:szCs w:val="28"/>
        </w:rPr>
        <w:t xml:space="preserve">Протокол </w:t>
      </w:r>
      <w:proofErr w:type="spellStart"/>
      <w:r>
        <w:rPr>
          <w:sz w:val="28"/>
          <w:szCs w:val="28"/>
          <w:lang w:val="en-US"/>
        </w:rPr>
        <w:t>OpFlex</w:t>
      </w:r>
      <w:proofErr w:type="spellEnd"/>
      <w:r w:rsidRPr="0055517E">
        <w:rPr>
          <w:sz w:val="28"/>
          <w:szCs w:val="28"/>
        </w:rPr>
        <w:t>»</w:t>
      </w:r>
    </w:p>
    <w:p w14:paraId="2F91BEBC" w14:textId="77777777" w:rsidR="00087EF0" w:rsidRPr="0055517E" w:rsidRDefault="00087EF0" w:rsidP="00087EF0">
      <w:pPr>
        <w:ind w:firstLine="0"/>
        <w:jc w:val="center"/>
        <w:rPr>
          <w:sz w:val="28"/>
          <w:szCs w:val="28"/>
        </w:rPr>
      </w:pPr>
      <w:r w:rsidRPr="003C09C3">
        <w:rPr>
          <w:sz w:val="28"/>
          <w:szCs w:val="28"/>
        </w:rPr>
        <w:t xml:space="preserve">По дисциплине: </w:t>
      </w:r>
      <w:r>
        <w:rPr>
          <w:sz w:val="28"/>
          <w:szCs w:val="28"/>
        </w:rPr>
        <w:t>Основы технологии программно-конфигурируемых сетей</w:t>
      </w:r>
    </w:p>
    <w:p w14:paraId="054EFC7B" w14:textId="77777777" w:rsidR="00087EF0" w:rsidRDefault="00087EF0" w:rsidP="00087EF0">
      <w:pPr>
        <w:ind w:firstLine="0"/>
        <w:rPr>
          <w:b/>
          <w:sz w:val="28"/>
          <w:szCs w:val="28"/>
        </w:rPr>
      </w:pPr>
    </w:p>
    <w:p w14:paraId="4238A76A" w14:textId="77777777" w:rsidR="00087EF0" w:rsidRDefault="00087EF0" w:rsidP="00087EF0">
      <w:pPr>
        <w:ind w:firstLine="0"/>
        <w:rPr>
          <w:b/>
          <w:sz w:val="28"/>
          <w:szCs w:val="28"/>
        </w:rPr>
      </w:pPr>
    </w:p>
    <w:p w14:paraId="127B7835" w14:textId="77777777" w:rsidR="00087EF0" w:rsidRPr="0055517E" w:rsidRDefault="00087EF0" w:rsidP="00087EF0">
      <w:pPr>
        <w:ind w:firstLine="0"/>
        <w:rPr>
          <w:b/>
          <w:sz w:val="28"/>
          <w:szCs w:val="28"/>
        </w:rPr>
      </w:pPr>
    </w:p>
    <w:p w14:paraId="25BF55E8" w14:textId="77777777" w:rsidR="00087EF0" w:rsidRPr="003C09C3" w:rsidRDefault="00087EF0" w:rsidP="00087EF0">
      <w:pPr>
        <w:ind w:firstLine="0"/>
        <w:jc w:val="right"/>
        <w:rPr>
          <w:u w:val="single"/>
        </w:rPr>
      </w:pPr>
      <w:r w:rsidRPr="003C09C3">
        <w:rPr>
          <w:u w:val="single"/>
        </w:rPr>
        <w:t>Выполнил:</w:t>
      </w:r>
    </w:p>
    <w:p w14:paraId="384F7827" w14:textId="77777777" w:rsidR="00087EF0" w:rsidRPr="00345CA3" w:rsidRDefault="00087EF0" w:rsidP="00087EF0">
      <w:pPr>
        <w:ind w:firstLine="0"/>
        <w:jc w:val="right"/>
      </w:pPr>
      <w:r>
        <w:t>Студент гр. К41</w:t>
      </w:r>
      <w:r w:rsidRPr="00335E47">
        <w:t>10</w:t>
      </w:r>
      <w:r>
        <w:t>1</w:t>
      </w:r>
      <w:r>
        <w:rPr>
          <w:lang w:val="en-US"/>
        </w:rPr>
        <w:t>c</w:t>
      </w:r>
      <w:r>
        <w:t>:</w:t>
      </w:r>
    </w:p>
    <w:p w14:paraId="5BC145F6" w14:textId="59639BC8" w:rsidR="00087EF0" w:rsidRPr="00087EF0" w:rsidRDefault="00087EF0" w:rsidP="00087EF0">
      <w:pPr>
        <w:ind w:firstLine="0"/>
        <w:jc w:val="right"/>
      </w:pPr>
      <w:r>
        <w:t>Волоцкой Дмитрий Владимирович</w:t>
      </w:r>
    </w:p>
    <w:p w14:paraId="20A5C762" w14:textId="77777777" w:rsidR="00087EF0" w:rsidRPr="003C09C3" w:rsidRDefault="00087EF0" w:rsidP="00087EF0">
      <w:pPr>
        <w:ind w:firstLine="0"/>
        <w:jc w:val="right"/>
      </w:pPr>
      <w:r>
        <w:t xml:space="preserve"> </w:t>
      </w:r>
    </w:p>
    <w:p w14:paraId="12DECC5A" w14:textId="77777777" w:rsidR="00087EF0" w:rsidRDefault="00087EF0" w:rsidP="00087EF0">
      <w:pPr>
        <w:ind w:firstLine="0"/>
        <w:jc w:val="right"/>
      </w:pPr>
    </w:p>
    <w:p w14:paraId="085252B2" w14:textId="77777777" w:rsidR="00087EF0" w:rsidRPr="003C09C3" w:rsidRDefault="00087EF0" w:rsidP="00087EF0">
      <w:pPr>
        <w:ind w:firstLine="0"/>
        <w:jc w:val="right"/>
        <w:rPr>
          <w:u w:val="single"/>
        </w:rPr>
      </w:pPr>
      <w:r w:rsidRPr="003C09C3">
        <w:rPr>
          <w:u w:val="single"/>
        </w:rPr>
        <w:t>Проверил:</w:t>
      </w:r>
    </w:p>
    <w:p w14:paraId="593B1A67" w14:textId="77777777" w:rsidR="00087EF0" w:rsidRPr="0055517E" w:rsidRDefault="00087EF0" w:rsidP="00087EF0">
      <w:pPr>
        <w:ind w:firstLine="0"/>
        <w:jc w:val="right"/>
      </w:pPr>
      <w:proofErr w:type="spellStart"/>
      <w:r>
        <w:t>Шкребец</w:t>
      </w:r>
      <w:proofErr w:type="spellEnd"/>
      <w:r>
        <w:t xml:space="preserve"> Александр Евгеньевич</w:t>
      </w:r>
    </w:p>
    <w:p w14:paraId="4B70D3E8" w14:textId="77777777" w:rsidR="00087EF0" w:rsidRDefault="00087EF0" w:rsidP="00087EF0">
      <w:pPr>
        <w:ind w:firstLine="0"/>
        <w:rPr>
          <w:sz w:val="28"/>
          <w:szCs w:val="28"/>
        </w:rPr>
      </w:pPr>
    </w:p>
    <w:p w14:paraId="427E5A1A" w14:textId="77777777" w:rsidR="00087EF0" w:rsidRDefault="00087EF0" w:rsidP="00087EF0">
      <w:pPr>
        <w:ind w:firstLine="0"/>
        <w:rPr>
          <w:sz w:val="28"/>
          <w:szCs w:val="28"/>
        </w:rPr>
      </w:pPr>
    </w:p>
    <w:p w14:paraId="045363BA" w14:textId="77777777" w:rsidR="00087EF0" w:rsidRDefault="00087EF0" w:rsidP="00087EF0">
      <w:pPr>
        <w:ind w:firstLine="0"/>
        <w:rPr>
          <w:sz w:val="28"/>
          <w:szCs w:val="28"/>
        </w:rPr>
      </w:pPr>
    </w:p>
    <w:p w14:paraId="0E25869A" w14:textId="77777777" w:rsidR="00087EF0" w:rsidRDefault="00087EF0" w:rsidP="00087EF0">
      <w:pPr>
        <w:ind w:firstLine="0"/>
        <w:rPr>
          <w:sz w:val="28"/>
          <w:szCs w:val="28"/>
        </w:rPr>
      </w:pPr>
    </w:p>
    <w:p w14:paraId="50A985FB" w14:textId="77777777" w:rsidR="00087EF0" w:rsidRPr="0055517E" w:rsidRDefault="00087EF0" w:rsidP="00087EF0">
      <w:pPr>
        <w:ind w:firstLine="0"/>
        <w:rPr>
          <w:sz w:val="28"/>
          <w:szCs w:val="28"/>
        </w:rPr>
      </w:pPr>
    </w:p>
    <w:p w14:paraId="1285C554" w14:textId="77777777" w:rsidR="00087EF0" w:rsidRDefault="00087EF0" w:rsidP="00087EF0">
      <w:pPr>
        <w:ind w:firstLine="0"/>
        <w:jc w:val="center"/>
      </w:pPr>
      <w:r>
        <w:t>г. Санкт-Петербург</w:t>
      </w:r>
    </w:p>
    <w:p w14:paraId="30EFE482" w14:textId="77777777" w:rsidR="00087EF0" w:rsidRDefault="00087EF0" w:rsidP="00087EF0">
      <w:pPr>
        <w:ind w:firstLine="0"/>
        <w:jc w:val="center"/>
      </w:pPr>
      <w:r>
        <w:t>202</w:t>
      </w:r>
      <w:r w:rsidRPr="00A17956">
        <w:t>1</w:t>
      </w:r>
      <w:r>
        <w:t xml:space="preserve"> г.</w:t>
      </w:r>
    </w:p>
    <w:p w14:paraId="17FD0589" w14:textId="77777777" w:rsidR="00087EF0" w:rsidRDefault="00087EF0" w:rsidP="00087EF0">
      <w:pPr>
        <w:spacing w:after="200" w:line="360" w:lineRule="auto"/>
        <w:ind w:firstLine="0"/>
        <w:rPr>
          <w:b/>
          <w:bCs/>
          <w:sz w:val="28"/>
          <w:szCs w:val="28"/>
        </w:rPr>
      </w:pPr>
    </w:p>
    <w:p w14:paraId="0796894E" w14:textId="68FEF4AA" w:rsidR="00F100C6" w:rsidRPr="003F475E" w:rsidRDefault="00F100C6" w:rsidP="00F100C6">
      <w:pPr>
        <w:spacing w:after="200" w:line="360" w:lineRule="auto"/>
        <w:ind w:firstLine="708"/>
        <w:rPr>
          <w:b/>
          <w:bCs/>
          <w:sz w:val="28"/>
          <w:szCs w:val="28"/>
        </w:rPr>
      </w:pPr>
      <w:r w:rsidRPr="00F100C6">
        <w:rPr>
          <w:b/>
          <w:bCs/>
          <w:sz w:val="28"/>
          <w:szCs w:val="28"/>
        </w:rPr>
        <w:lastRenderedPageBreak/>
        <w:t>Введение</w:t>
      </w:r>
    </w:p>
    <w:p w14:paraId="1DF26B1A" w14:textId="42F68D46" w:rsidR="00F100C6" w:rsidRPr="00E719AF" w:rsidRDefault="00F100C6" w:rsidP="00F100C6">
      <w:pPr>
        <w:spacing w:after="200" w:line="360" w:lineRule="auto"/>
        <w:ind w:firstLine="708"/>
        <w:rPr>
          <w:sz w:val="28"/>
          <w:szCs w:val="28"/>
        </w:rPr>
      </w:pPr>
      <w:r w:rsidRPr="00E719AF">
        <w:rPr>
          <w:sz w:val="28"/>
          <w:szCs w:val="28"/>
        </w:rPr>
        <w:t>В наши дни большинство устройств связаны друг с другом через Интернет, что приводит к увеличению объема информации, проходящей через сеть. Также развиваются облачные технологии, увеличивается роль мобильных устройств. Центры обработки данных, в которых хранятся данные пользователей, расширяются. Все это побуждает компьютерные сети иметь высокую пропускную способность, повсеместную доступность, мобильность и динамическое управление. Организациям необходимо постоянно обновлять свои устройства, такие как маршрутизаторы и коммутаторы, а также конфигурировать крупномасштабные сети. При этом классическое управление сетями – настройка каждого подключаемого устройства к сети через командную строку и конфигурационные файлы, становиться ограничивающим фактором развития вычислительной инфраструктуры. Возникают трудности при изменении или принятия каких-либо политик, так как администратору необходимо делать изменения на каждом устройстве в сети отдельно, что занимает длительное время.</w:t>
      </w:r>
    </w:p>
    <w:p w14:paraId="22F8E441" w14:textId="08CB02EB" w:rsidR="00F100C6" w:rsidRDefault="00F100C6" w:rsidP="00F100C6">
      <w:pPr>
        <w:rPr>
          <w:sz w:val="28"/>
          <w:szCs w:val="28"/>
        </w:rPr>
      </w:pPr>
      <w:r w:rsidRPr="00E719AF">
        <w:rPr>
          <w:sz w:val="28"/>
          <w:szCs w:val="28"/>
        </w:rPr>
        <w:t xml:space="preserve">Ответом на сформулированные выше проблемы стала технология или подход к построению компьютерных сетей – </w:t>
      </w:r>
      <w:r w:rsidRPr="00E719AF">
        <w:rPr>
          <w:sz w:val="28"/>
          <w:szCs w:val="28"/>
          <w:lang w:val="en-US"/>
        </w:rPr>
        <w:t>Software</w:t>
      </w:r>
      <w:r w:rsidRPr="00E719AF">
        <w:rPr>
          <w:sz w:val="28"/>
          <w:szCs w:val="28"/>
        </w:rPr>
        <w:t xml:space="preserve"> </w:t>
      </w:r>
      <w:r w:rsidRPr="00E719AF">
        <w:rPr>
          <w:sz w:val="28"/>
          <w:szCs w:val="28"/>
          <w:lang w:val="en-US"/>
        </w:rPr>
        <w:t>Defined</w:t>
      </w:r>
      <w:r w:rsidRPr="00E719AF">
        <w:rPr>
          <w:sz w:val="28"/>
          <w:szCs w:val="28"/>
        </w:rPr>
        <w:t xml:space="preserve"> </w:t>
      </w:r>
      <w:r w:rsidRPr="00E719AF">
        <w:rPr>
          <w:sz w:val="28"/>
          <w:szCs w:val="28"/>
          <w:lang w:val="en-US"/>
        </w:rPr>
        <w:t>Networking</w:t>
      </w:r>
      <w:r w:rsidRPr="00E719AF">
        <w:rPr>
          <w:sz w:val="28"/>
          <w:szCs w:val="28"/>
        </w:rPr>
        <w:t xml:space="preserve"> (SDN) или программно-конфигурируемые сети.</w:t>
      </w:r>
    </w:p>
    <w:p w14:paraId="6F3BAC30" w14:textId="5F499DD4" w:rsidR="00F100C6" w:rsidRDefault="00F100C6" w:rsidP="00F100C6">
      <w:pPr>
        <w:rPr>
          <w:sz w:val="28"/>
          <w:szCs w:val="28"/>
        </w:rPr>
      </w:pPr>
    </w:p>
    <w:p w14:paraId="75575FDA" w14:textId="07CD4A9F" w:rsidR="00F100C6" w:rsidRPr="00F100C6" w:rsidRDefault="00F100C6" w:rsidP="00F100C6">
      <w:pPr>
        <w:spacing w:line="360" w:lineRule="auto"/>
        <w:rPr>
          <w:sz w:val="28"/>
          <w:szCs w:val="28"/>
        </w:rPr>
      </w:pPr>
      <w:r w:rsidRPr="00F100C6">
        <w:rPr>
          <w:sz w:val="28"/>
          <w:szCs w:val="28"/>
          <w:lang w:val="en-US"/>
        </w:rPr>
        <w:t>SDN</w:t>
      </w:r>
      <w:r w:rsidRPr="00F100C6">
        <w:rPr>
          <w:sz w:val="28"/>
          <w:szCs w:val="28"/>
        </w:rPr>
        <w:t xml:space="preserve"> - сеть передачи данных, в которой уровень управления сетью отделён от устройств передачи данных и реализуется </w:t>
      </w:r>
      <w:proofErr w:type="spellStart"/>
      <w:r w:rsidRPr="00F100C6">
        <w:rPr>
          <w:sz w:val="28"/>
          <w:szCs w:val="28"/>
        </w:rPr>
        <w:t>программно</w:t>
      </w:r>
      <w:proofErr w:type="spellEnd"/>
      <w:r w:rsidRPr="00F100C6">
        <w:rPr>
          <w:sz w:val="28"/>
          <w:szCs w:val="28"/>
        </w:rPr>
        <w:t>, одна из форм виртуализации сети.</w:t>
      </w:r>
    </w:p>
    <w:p w14:paraId="34051F90" w14:textId="77777777" w:rsidR="00F100C6" w:rsidRPr="00F100C6" w:rsidRDefault="00F100C6" w:rsidP="00F100C6">
      <w:pPr>
        <w:spacing w:line="360" w:lineRule="auto"/>
        <w:rPr>
          <w:sz w:val="28"/>
          <w:szCs w:val="28"/>
        </w:rPr>
      </w:pPr>
    </w:p>
    <w:p w14:paraId="2638B98A" w14:textId="4C35AF25" w:rsidR="00F100C6" w:rsidRDefault="00F100C6" w:rsidP="00F100C6">
      <w:pPr>
        <w:spacing w:line="360" w:lineRule="auto"/>
        <w:rPr>
          <w:sz w:val="28"/>
          <w:szCs w:val="28"/>
        </w:rPr>
      </w:pPr>
      <w:r w:rsidRPr="00F100C6">
        <w:rPr>
          <w:sz w:val="28"/>
          <w:szCs w:val="28"/>
        </w:rPr>
        <w:t xml:space="preserve">Ключевые принципы </w:t>
      </w:r>
      <w:r w:rsidR="00EB1127">
        <w:rPr>
          <w:sz w:val="28"/>
          <w:szCs w:val="28"/>
        </w:rPr>
        <w:t>программно-конфигурируемых</w:t>
      </w:r>
      <w:r w:rsidRPr="00F100C6">
        <w:rPr>
          <w:sz w:val="28"/>
          <w:szCs w:val="28"/>
        </w:rPr>
        <w:t xml:space="preserve"> сетей — разделение процессов передачи и управления данными, централизация управления сетью при помощи унифицированных программных средств, виртуализация физических сетевых ресурсов. Протокол </w:t>
      </w:r>
      <w:proofErr w:type="spellStart"/>
      <w:r w:rsidRPr="00F100C6">
        <w:rPr>
          <w:sz w:val="28"/>
          <w:szCs w:val="28"/>
        </w:rPr>
        <w:t>OpenFlow</w:t>
      </w:r>
      <w:proofErr w:type="spellEnd"/>
      <w:r w:rsidRPr="00F100C6">
        <w:rPr>
          <w:sz w:val="28"/>
          <w:szCs w:val="28"/>
        </w:rPr>
        <w:t xml:space="preserve">, реализующий независимый от производителя интерфейс между логическим контроллером сети и сетевым транспортом, является одной из реализаций </w:t>
      </w:r>
      <w:r w:rsidRPr="00F100C6">
        <w:rPr>
          <w:sz w:val="28"/>
          <w:szCs w:val="28"/>
        </w:rPr>
        <w:lastRenderedPageBreak/>
        <w:t>концепции программно-определяемой сети и считается движущей силой её распространения и популяризации.</w:t>
      </w:r>
    </w:p>
    <w:p w14:paraId="0451CF65" w14:textId="035BE393" w:rsidR="00F100C6" w:rsidRDefault="00F100C6" w:rsidP="00F100C6">
      <w:pPr>
        <w:spacing w:line="360" w:lineRule="auto"/>
        <w:rPr>
          <w:sz w:val="28"/>
          <w:szCs w:val="28"/>
        </w:rPr>
      </w:pPr>
      <w:r>
        <w:rPr>
          <w:sz w:val="28"/>
          <w:szCs w:val="28"/>
        </w:rPr>
        <w:t xml:space="preserve">В связи с перспективностью подобной технологии, многие компании начали ввести исследования в данном направлении. Одной из таких компании является компания </w:t>
      </w:r>
      <w:r>
        <w:rPr>
          <w:sz w:val="28"/>
          <w:szCs w:val="28"/>
          <w:lang w:val="en-US"/>
        </w:rPr>
        <w:t>Cisco</w:t>
      </w:r>
      <w:r w:rsidRPr="00F100C6">
        <w:rPr>
          <w:sz w:val="28"/>
          <w:szCs w:val="28"/>
        </w:rPr>
        <w:t xml:space="preserve">. Последние несколько лет Cisco активно продвигает новую архитектуру построения сети передачи данных в ЦОД — Application </w:t>
      </w:r>
      <w:proofErr w:type="spellStart"/>
      <w:r w:rsidRPr="00F100C6">
        <w:rPr>
          <w:sz w:val="28"/>
          <w:szCs w:val="28"/>
        </w:rPr>
        <w:t>Centric</w:t>
      </w:r>
      <w:proofErr w:type="spellEnd"/>
      <w:r w:rsidRPr="00F100C6">
        <w:rPr>
          <w:sz w:val="28"/>
          <w:szCs w:val="28"/>
        </w:rPr>
        <w:t xml:space="preserve"> Infrastructure (или ACI). </w:t>
      </w:r>
      <w:r>
        <w:rPr>
          <w:sz w:val="28"/>
          <w:szCs w:val="28"/>
        </w:rPr>
        <w:t xml:space="preserve">Данная архитектура представляет собой собственное видение компании концепции программно-конфигурируемых сетей. </w:t>
      </w:r>
    </w:p>
    <w:p w14:paraId="77362523" w14:textId="10133D51" w:rsidR="00F100C6" w:rsidRDefault="00F100C6" w:rsidP="00F100C6">
      <w:pPr>
        <w:spacing w:line="360" w:lineRule="auto"/>
        <w:rPr>
          <w:sz w:val="28"/>
          <w:szCs w:val="28"/>
        </w:rPr>
      </w:pPr>
      <w:proofErr w:type="spellStart"/>
      <w:r w:rsidRPr="00F100C6">
        <w:rPr>
          <w:sz w:val="28"/>
          <w:szCs w:val="28"/>
        </w:rPr>
        <w:t>OpFlex</w:t>
      </w:r>
      <w:proofErr w:type="spellEnd"/>
      <w:r w:rsidRPr="00F100C6">
        <w:rPr>
          <w:sz w:val="28"/>
          <w:szCs w:val="28"/>
        </w:rPr>
        <w:t xml:space="preserve"> </w:t>
      </w:r>
      <w:proofErr w:type="gramStart"/>
      <w:r w:rsidRPr="00F100C6">
        <w:rPr>
          <w:sz w:val="28"/>
          <w:szCs w:val="28"/>
        </w:rPr>
        <w:t>- это</w:t>
      </w:r>
      <w:proofErr w:type="gramEnd"/>
      <w:r w:rsidRPr="00F100C6">
        <w:rPr>
          <w:sz w:val="28"/>
          <w:szCs w:val="28"/>
        </w:rPr>
        <w:t xml:space="preserve"> </w:t>
      </w:r>
      <w:r>
        <w:rPr>
          <w:sz w:val="28"/>
          <w:szCs w:val="28"/>
        </w:rPr>
        <w:t xml:space="preserve">протокол южного </w:t>
      </w:r>
      <w:r w:rsidR="003F475E">
        <w:rPr>
          <w:sz w:val="28"/>
          <w:szCs w:val="28"/>
        </w:rPr>
        <w:t>моста</w:t>
      </w:r>
      <w:r w:rsidRPr="00F100C6">
        <w:rPr>
          <w:sz w:val="28"/>
          <w:szCs w:val="28"/>
        </w:rPr>
        <w:t xml:space="preserve"> в программно-</w:t>
      </w:r>
      <w:r w:rsidR="00000063">
        <w:rPr>
          <w:sz w:val="28"/>
          <w:szCs w:val="28"/>
        </w:rPr>
        <w:t>конфигурируемой</w:t>
      </w:r>
      <w:r w:rsidRPr="00F100C6">
        <w:rPr>
          <w:sz w:val="28"/>
          <w:szCs w:val="28"/>
        </w:rPr>
        <w:t xml:space="preserve"> сети (SDN), предназначенный для связи между контроллером SDN и инфраструктурой (коммутаторами и маршрутизаторами). </w:t>
      </w:r>
      <w:r>
        <w:rPr>
          <w:sz w:val="28"/>
          <w:szCs w:val="28"/>
        </w:rPr>
        <w:t xml:space="preserve">Протокол </w:t>
      </w:r>
      <w:proofErr w:type="spellStart"/>
      <w:r>
        <w:rPr>
          <w:sz w:val="28"/>
          <w:szCs w:val="28"/>
          <w:lang w:val="en-US"/>
        </w:rPr>
        <w:t>OpFlex</w:t>
      </w:r>
      <w:proofErr w:type="spellEnd"/>
      <w:r w:rsidRPr="00F100C6">
        <w:rPr>
          <w:sz w:val="28"/>
          <w:szCs w:val="28"/>
        </w:rPr>
        <w:t xml:space="preserve"> </w:t>
      </w:r>
      <w:r>
        <w:rPr>
          <w:sz w:val="28"/>
          <w:szCs w:val="28"/>
        </w:rPr>
        <w:t xml:space="preserve">предназначен для работы, в составе архитектуры </w:t>
      </w:r>
      <w:r>
        <w:rPr>
          <w:sz w:val="28"/>
          <w:szCs w:val="28"/>
          <w:lang w:val="en-US"/>
        </w:rPr>
        <w:t>Cisco</w:t>
      </w:r>
      <w:r w:rsidRPr="00F100C6">
        <w:rPr>
          <w:sz w:val="28"/>
          <w:szCs w:val="28"/>
        </w:rPr>
        <w:t xml:space="preserve"> </w:t>
      </w:r>
      <w:r>
        <w:rPr>
          <w:sz w:val="28"/>
          <w:szCs w:val="28"/>
          <w:lang w:val="en-US"/>
        </w:rPr>
        <w:t>ACI</w:t>
      </w:r>
      <w:r w:rsidRPr="00F100C6">
        <w:rPr>
          <w:sz w:val="28"/>
          <w:szCs w:val="28"/>
        </w:rPr>
        <w:t>.</w:t>
      </w:r>
    </w:p>
    <w:p w14:paraId="6EB1092B" w14:textId="18B9BA59" w:rsidR="00F100C6" w:rsidRDefault="00F100C6" w:rsidP="00F100C6">
      <w:pPr>
        <w:spacing w:line="360" w:lineRule="auto"/>
        <w:rPr>
          <w:sz w:val="28"/>
          <w:szCs w:val="28"/>
        </w:rPr>
      </w:pPr>
    </w:p>
    <w:p w14:paraId="32471C2B" w14:textId="77777777" w:rsidR="00E719AF" w:rsidRDefault="00E719AF" w:rsidP="00F100C6">
      <w:pPr>
        <w:spacing w:line="360" w:lineRule="auto"/>
        <w:rPr>
          <w:b/>
          <w:bCs/>
          <w:sz w:val="28"/>
          <w:szCs w:val="28"/>
        </w:rPr>
      </w:pPr>
    </w:p>
    <w:p w14:paraId="2851433E" w14:textId="77777777" w:rsidR="00E719AF" w:rsidRDefault="00E719AF" w:rsidP="00F100C6">
      <w:pPr>
        <w:spacing w:line="360" w:lineRule="auto"/>
        <w:rPr>
          <w:b/>
          <w:bCs/>
          <w:sz w:val="28"/>
          <w:szCs w:val="28"/>
        </w:rPr>
      </w:pPr>
    </w:p>
    <w:p w14:paraId="5E947286" w14:textId="77777777" w:rsidR="00E719AF" w:rsidRDefault="00E719AF" w:rsidP="00F100C6">
      <w:pPr>
        <w:spacing w:line="360" w:lineRule="auto"/>
        <w:rPr>
          <w:b/>
          <w:bCs/>
          <w:sz w:val="28"/>
          <w:szCs w:val="28"/>
        </w:rPr>
      </w:pPr>
    </w:p>
    <w:p w14:paraId="4633492C" w14:textId="77777777" w:rsidR="00E719AF" w:rsidRDefault="00E719AF" w:rsidP="00F100C6">
      <w:pPr>
        <w:spacing w:line="360" w:lineRule="auto"/>
        <w:rPr>
          <w:b/>
          <w:bCs/>
          <w:sz w:val="28"/>
          <w:szCs w:val="28"/>
        </w:rPr>
      </w:pPr>
    </w:p>
    <w:p w14:paraId="46C14799" w14:textId="77777777" w:rsidR="00E719AF" w:rsidRDefault="00E719AF" w:rsidP="00F100C6">
      <w:pPr>
        <w:spacing w:line="360" w:lineRule="auto"/>
        <w:rPr>
          <w:b/>
          <w:bCs/>
          <w:sz w:val="28"/>
          <w:szCs w:val="28"/>
        </w:rPr>
      </w:pPr>
    </w:p>
    <w:p w14:paraId="01223045" w14:textId="77777777" w:rsidR="00E719AF" w:rsidRDefault="00E719AF" w:rsidP="00F100C6">
      <w:pPr>
        <w:spacing w:line="360" w:lineRule="auto"/>
        <w:rPr>
          <w:b/>
          <w:bCs/>
          <w:sz w:val="28"/>
          <w:szCs w:val="28"/>
        </w:rPr>
      </w:pPr>
    </w:p>
    <w:p w14:paraId="4E75017B" w14:textId="77777777" w:rsidR="00E719AF" w:rsidRDefault="00E719AF" w:rsidP="00F100C6">
      <w:pPr>
        <w:spacing w:line="360" w:lineRule="auto"/>
        <w:rPr>
          <w:b/>
          <w:bCs/>
          <w:sz w:val="28"/>
          <w:szCs w:val="28"/>
        </w:rPr>
      </w:pPr>
    </w:p>
    <w:p w14:paraId="54E9E5E7" w14:textId="77777777" w:rsidR="00E719AF" w:rsidRDefault="00E719AF" w:rsidP="00F100C6">
      <w:pPr>
        <w:spacing w:line="360" w:lineRule="auto"/>
        <w:rPr>
          <w:b/>
          <w:bCs/>
          <w:sz w:val="28"/>
          <w:szCs w:val="28"/>
        </w:rPr>
      </w:pPr>
    </w:p>
    <w:p w14:paraId="3AE1F67F" w14:textId="77777777" w:rsidR="00E719AF" w:rsidRDefault="00E719AF" w:rsidP="00F100C6">
      <w:pPr>
        <w:spacing w:line="360" w:lineRule="auto"/>
        <w:rPr>
          <w:b/>
          <w:bCs/>
          <w:sz w:val="28"/>
          <w:szCs w:val="28"/>
        </w:rPr>
      </w:pPr>
    </w:p>
    <w:p w14:paraId="46CE072B" w14:textId="77777777" w:rsidR="00E719AF" w:rsidRDefault="00E719AF" w:rsidP="00F100C6">
      <w:pPr>
        <w:spacing w:line="360" w:lineRule="auto"/>
        <w:rPr>
          <w:b/>
          <w:bCs/>
          <w:sz w:val="28"/>
          <w:szCs w:val="28"/>
        </w:rPr>
      </w:pPr>
    </w:p>
    <w:p w14:paraId="3A0EC017" w14:textId="77777777" w:rsidR="00E719AF" w:rsidRDefault="00E719AF" w:rsidP="00F100C6">
      <w:pPr>
        <w:spacing w:line="360" w:lineRule="auto"/>
        <w:rPr>
          <w:b/>
          <w:bCs/>
          <w:sz w:val="28"/>
          <w:szCs w:val="28"/>
        </w:rPr>
      </w:pPr>
    </w:p>
    <w:p w14:paraId="1634D979" w14:textId="77777777" w:rsidR="00E719AF" w:rsidRDefault="00E719AF" w:rsidP="00F100C6">
      <w:pPr>
        <w:spacing w:line="360" w:lineRule="auto"/>
        <w:rPr>
          <w:b/>
          <w:bCs/>
          <w:sz w:val="28"/>
          <w:szCs w:val="28"/>
        </w:rPr>
      </w:pPr>
    </w:p>
    <w:p w14:paraId="67DB055E" w14:textId="77777777" w:rsidR="00E719AF" w:rsidRDefault="00E719AF" w:rsidP="00F100C6">
      <w:pPr>
        <w:spacing w:line="360" w:lineRule="auto"/>
        <w:rPr>
          <w:b/>
          <w:bCs/>
          <w:sz w:val="28"/>
          <w:szCs w:val="28"/>
        </w:rPr>
      </w:pPr>
    </w:p>
    <w:p w14:paraId="6F8D1401" w14:textId="77777777" w:rsidR="00E719AF" w:rsidRDefault="00E719AF" w:rsidP="00F100C6">
      <w:pPr>
        <w:spacing w:line="360" w:lineRule="auto"/>
        <w:rPr>
          <w:b/>
          <w:bCs/>
          <w:sz w:val="28"/>
          <w:szCs w:val="28"/>
        </w:rPr>
      </w:pPr>
    </w:p>
    <w:p w14:paraId="0CC286AB" w14:textId="77777777" w:rsidR="00E719AF" w:rsidRDefault="00E719AF" w:rsidP="00F100C6">
      <w:pPr>
        <w:spacing w:line="360" w:lineRule="auto"/>
        <w:rPr>
          <w:b/>
          <w:bCs/>
          <w:sz w:val="28"/>
          <w:szCs w:val="28"/>
        </w:rPr>
      </w:pPr>
    </w:p>
    <w:p w14:paraId="4275CE7D" w14:textId="77777777" w:rsidR="00E719AF" w:rsidRDefault="00E719AF" w:rsidP="00F100C6">
      <w:pPr>
        <w:spacing w:line="360" w:lineRule="auto"/>
        <w:rPr>
          <w:b/>
          <w:bCs/>
          <w:sz w:val="28"/>
          <w:szCs w:val="28"/>
        </w:rPr>
      </w:pPr>
    </w:p>
    <w:p w14:paraId="282EA866" w14:textId="1CE1C785" w:rsidR="00F100C6" w:rsidRPr="003F475E" w:rsidRDefault="009C47A3" w:rsidP="00F100C6">
      <w:pPr>
        <w:spacing w:line="360" w:lineRule="auto"/>
        <w:rPr>
          <w:b/>
          <w:bCs/>
          <w:sz w:val="28"/>
          <w:szCs w:val="28"/>
        </w:rPr>
      </w:pPr>
      <w:r>
        <w:rPr>
          <w:b/>
          <w:bCs/>
          <w:sz w:val="28"/>
          <w:szCs w:val="28"/>
          <w:lang w:val="en-US"/>
        </w:rPr>
        <w:lastRenderedPageBreak/>
        <w:t>Cisco</w:t>
      </w:r>
      <w:r w:rsidRPr="003F475E">
        <w:rPr>
          <w:b/>
          <w:bCs/>
          <w:sz w:val="28"/>
          <w:szCs w:val="28"/>
        </w:rPr>
        <w:t xml:space="preserve"> </w:t>
      </w:r>
      <w:r>
        <w:rPr>
          <w:b/>
          <w:bCs/>
          <w:sz w:val="28"/>
          <w:szCs w:val="28"/>
          <w:lang w:val="en-US"/>
        </w:rPr>
        <w:t>ACI</w:t>
      </w:r>
      <w:r w:rsidRPr="003F475E">
        <w:rPr>
          <w:b/>
          <w:bCs/>
          <w:sz w:val="28"/>
          <w:szCs w:val="28"/>
        </w:rPr>
        <w:t xml:space="preserve">. </w:t>
      </w:r>
      <w:r w:rsidR="00F100C6" w:rsidRPr="00F100C6">
        <w:rPr>
          <w:b/>
          <w:bCs/>
          <w:sz w:val="28"/>
          <w:szCs w:val="28"/>
        </w:rPr>
        <w:t xml:space="preserve">Протокол </w:t>
      </w:r>
      <w:proofErr w:type="spellStart"/>
      <w:r w:rsidR="00F100C6" w:rsidRPr="00F100C6">
        <w:rPr>
          <w:b/>
          <w:bCs/>
          <w:sz w:val="28"/>
          <w:szCs w:val="28"/>
          <w:lang w:val="en-US"/>
        </w:rPr>
        <w:t>OpFlex</w:t>
      </w:r>
      <w:proofErr w:type="spellEnd"/>
    </w:p>
    <w:p w14:paraId="4F676C60" w14:textId="34B9185B" w:rsidR="001E5100" w:rsidRPr="001E5100" w:rsidRDefault="001E5100" w:rsidP="001E5100">
      <w:pPr>
        <w:spacing w:line="360" w:lineRule="auto"/>
        <w:rPr>
          <w:sz w:val="28"/>
          <w:szCs w:val="28"/>
        </w:rPr>
      </w:pPr>
      <w:r w:rsidRPr="001E5100">
        <w:rPr>
          <w:sz w:val="28"/>
          <w:szCs w:val="28"/>
        </w:rPr>
        <w:t xml:space="preserve">По мере того, как среды центров обработки данных становятся все более динамичными, от сетей все чаще требуется гибкость без ущерба для производительности, безопасности, масштабируемости и стабильности. Многие из современных </w:t>
      </w:r>
      <w:r w:rsidR="00EB1127">
        <w:rPr>
          <w:sz w:val="28"/>
          <w:szCs w:val="28"/>
        </w:rPr>
        <w:t>программно-конфигурируемых</w:t>
      </w:r>
      <w:r w:rsidRPr="001E5100">
        <w:rPr>
          <w:sz w:val="28"/>
          <w:szCs w:val="28"/>
        </w:rPr>
        <w:t xml:space="preserve"> сетей (</w:t>
      </w:r>
      <w:r w:rsidRPr="001E5100">
        <w:rPr>
          <w:sz w:val="28"/>
          <w:szCs w:val="28"/>
          <w:lang w:val="en-US"/>
        </w:rPr>
        <w:t>SDN</w:t>
      </w:r>
      <w:r w:rsidRPr="001E5100">
        <w:rPr>
          <w:sz w:val="28"/>
          <w:szCs w:val="28"/>
        </w:rPr>
        <w:t>) для виртуализации сетей решают эту проблему путем создания программных оверлейных решений. Хотя эти инструменты, казалось, предлагали хотя бы частичное решение, они игнорировали ряд критических проблем, ограничивающих их применимость. Они начали с тех же конструкций уровня 2 и 3, которые используются сегодня в сети, вместо того</w:t>
      </w:r>
      <w:r w:rsidR="009C47A3" w:rsidRPr="009C47A3">
        <w:rPr>
          <w:sz w:val="28"/>
          <w:szCs w:val="28"/>
        </w:rPr>
        <w:t xml:space="preserve"> </w:t>
      </w:r>
      <w:r w:rsidRPr="001E5100">
        <w:rPr>
          <w:sz w:val="28"/>
          <w:szCs w:val="28"/>
        </w:rPr>
        <w:t xml:space="preserve">чтобы изменить операционную модель, чтобы упростить способ определения сетевых соединений. Фактически, даже такая чрезвычайно популярная платформа, как </w:t>
      </w:r>
      <w:r w:rsidRPr="001E5100">
        <w:rPr>
          <w:sz w:val="28"/>
          <w:szCs w:val="28"/>
          <w:lang w:val="en-US"/>
        </w:rPr>
        <w:t>OpenStack</w:t>
      </w:r>
      <w:r w:rsidRPr="001E5100">
        <w:rPr>
          <w:sz w:val="28"/>
          <w:szCs w:val="28"/>
        </w:rPr>
        <w:t xml:space="preserve">, несколько сдерживается этим подходом. </w:t>
      </w:r>
      <w:r w:rsidRPr="001E5100">
        <w:rPr>
          <w:sz w:val="28"/>
          <w:szCs w:val="28"/>
          <w:lang w:val="en-US"/>
        </w:rPr>
        <w:t>OpenStack</w:t>
      </w:r>
      <w:r w:rsidRPr="001E5100">
        <w:rPr>
          <w:sz w:val="28"/>
          <w:szCs w:val="28"/>
        </w:rPr>
        <w:t xml:space="preserve"> представил конструкцию логической сети и маршрутизатора для моделирования текущего поведения сети. Однако они не смогли быстро внедрить сложные политики, такие как объединение сервисов или расширенная автоматизация, потому что они не полностью вписываются в текущие абстракции.</w:t>
      </w:r>
    </w:p>
    <w:p w14:paraId="4DB58441" w14:textId="77777777" w:rsidR="001E5100" w:rsidRPr="001E5100" w:rsidRDefault="001E5100" w:rsidP="001E5100">
      <w:pPr>
        <w:spacing w:line="360" w:lineRule="auto"/>
        <w:rPr>
          <w:sz w:val="28"/>
          <w:szCs w:val="28"/>
        </w:rPr>
      </w:pPr>
    </w:p>
    <w:p w14:paraId="5C2A90A8" w14:textId="5B0C60ED" w:rsidR="001E5100" w:rsidRDefault="001E5100" w:rsidP="001E5100">
      <w:pPr>
        <w:spacing w:line="360" w:lineRule="auto"/>
        <w:rPr>
          <w:sz w:val="28"/>
          <w:szCs w:val="28"/>
        </w:rPr>
      </w:pPr>
      <w:r w:rsidRPr="001E5100">
        <w:rPr>
          <w:sz w:val="28"/>
          <w:szCs w:val="28"/>
        </w:rPr>
        <w:t xml:space="preserve">Кроме того, многие из сегодняшних решений </w:t>
      </w:r>
      <w:r w:rsidRPr="001E5100">
        <w:rPr>
          <w:sz w:val="28"/>
          <w:szCs w:val="28"/>
          <w:lang w:val="en-US"/>
        </w:rPr>
        <w:t>SDN</w:t>
      </w:r>
      <w:r w:rsidRPr="001E5100">
        <w:rPr>
          <w:sz w:val="28"/>
          <w:szCs w:val="28"/>
        </w:rPr>
        <w:t xml:space="preserve"> увеличивают сложность за счет разделения виртуальных и физических доменов, при этом обеспечивая небольшую или нулевую видимость между ними. Многие решения страдают от ограничений масштабируемости и производительности, которые возникают в результате использования централизованной, а не распределенной плоскости управления. Кроме того, они, как правило, используют фиксированные жесткие схемы для взаимодействия с устройствами, эффективно сокращая сеть до набора функций с наименьшим общим знаменателем. Например, такой протокол, как протокол управления </w:t>
      </w:r>
      <w:r w:rsidRPr="001E5100">
        <w:rPr>
          <w:sz w:val="28"/>
          <w:szCs w:val="28"/>
          <w:lang w:val="en-US"/>
        </w:rPr>
        <w:t>Open</w:t>
      </w:r>
      <w:r w:rsidRPr="001E5100">
        <w:rPr>
          <w:sz w:val="28"/>
          <w:szCs w:val="28"/>
        </w:rPr>
        <w:t xml:space="preserve"> </w:t>
      </w:r>
      <w:proofErr w:type="spellStart"/>
      <w:r w:rsidRPr="001E5100">
        <w:rPr>
          <w:sz w:val="28"/>
          <w:szCs w:val="28"/>
          <w:lang w:val="en-US"/>
        </w:rPr>
        <w:t>vSwitch</w:t>
      </w:r>
      <w:proofErr w:type="spellEnd"/>
      <w:r w:rsidRPr="001E5100">
        <w:rPr>
          <w:sz w:val="28"/>
          <w:szCs w:val="28"/>
        </w:rPr>
        <w:t xml:space="preserve"> </w:t>
      </w:r>
      <w:r w:rsidRPr="001E5100">
        <w:rPr>
          <w:sz w:val="28"/>
          <w:szCs w:val="28"/>
          <w:lang w:val="en-US"/>
        </w:rPr>
        <w:t>Database</w:t>
      </w:r>
      <w:r w:rsidRPr="001E5100">
        <w:rPr>
          <w:sz w:val="28"/>
          <w:szCs w:val="28"/>
        </w:rPr>
        <w:t xml:space="preserve"> (</w:t>
      </w:r>
      <w:r w:rsidRPr="001E5100">
        <w:rPr>
          <w:sz w:val="28"/>
          <w:szCs w:val="28"/>
          <w:lang w:val="en-US"/>
        </w:rPr>
        <w:t>OVSDB</w:t>
      </w:r>
      <w:r w:rsidRPr="001E5100">
        <w:rPr>
          <w:sz w:val="28"/>
          <w:szCs w:val="28"/>
        </w:rPr>
        <w:t>), позволяет настраивать только базовые примитивы, такие как порты и мосты, и не может быть легко адаптирован для демонстрации инноваций поставщиков.</w:t>
      </w:r>
    </w:p>
    <w:p w14:paraId="22935828" w14:textId="03684168" w:rsidR="009C47A3" w:rsidRPr="009C47A3" w:rsidRDefault="009C47A3" w:rsidP="009C47A3">
      <w:pPr>
        <w:spacing w:line="360" w:lineRule="auto"/>
        <w:rPr>
          <w:sz w:val="28"/>
          <w:szCs w:val="28"/>
        </w:rPr>
      </w:pPr>
      <w:r w:rsidRPr="009C47A3">
        <w:rPr>
          <w:sz w:val="28"/>
          <w:szCs w:val="28"/>
        </w:rPr>
        <w:lastRenderedPageBreak/>
        <w:t xml:space="preserve">В инфраструктуре, ориентированной на приложения (ACI) Cisco, используется принципиально иной подход. Чтобы понять это, вам нужно понять новую операционную модель, называемую декларативным контролем, которая основана на концепции, называемой теорией обещаний. Теория обещаний предлагает декларативную модель управления, основанную на масштабируемом управлении интеллектуальными объектами, первоначально предложенную Марком </w:t>
      </w:r>
      <w:proofErr w:type="spellStart"/>
      <w:r w:rsidRPr="009C47A3">
        <w:rPr>
          <w:sz w:val="28"/>
          <w:szCs w:val="28"/>
        </w:rPr>
        <w:t>Берджессом</w:t>
      </w:r>
      <w:proofErr w:type="spellEnd"/>
      <w:r w:rsidRPr="009C47A3">
        <w:rPr>
          <w:sz w:val="28"/>
          <w:szCs w:val="28"/>
        </w:rPr>
        <w:t xml:space="preserve">, основателем </w:t>
      </w:r>
      <w:proofErr w:type="spellStart"/>
      <w:r w:rsidRPr="009C47A3">
        <w:rPr>
          <w:sz w:val="28"/>
          <w:szCs w:val="28"/>
        </w:rPr>
        <w:t>CFEngine</w:t>
      </w:r>
      <w:proofErr w:type="spellEnd"/>
      <w:r w:rsidRPr="009C47A3">
        <w:rPr>
          <w:sz w:val="28"/>
          <w:szCs w:val="28"/>
        </w:rPr>
        <w:t xml:space="preserve">. Декларативный контроль требует, чтобы каждый объект достиг желаемого состояния, и дает обещание достичь этого состояния, не сообщая, как именно это сделать. Более традиционная императивная модель использует управление сверху вниз, чтобы указать каждый элемент конфигурации для достижения желаемого состояния. Один из способов подумать об этом различии за пределами сетевого мира </w:t>
      </w:r>
      <w:proofErr w:type="gramStart"/>
      <w:r w:rsidRPr="009C47A3">
        <w:rPr>
          <w:sz w:val="28"/>
          <w:szCs w:val="28"/>
        </w:rPr>
        <w:t>- это</w:t>
      </w:r>
      <w:proofErr w:type="gramEnd"/>
      <w:r w:rsidRPr="009C47A3">
        <w:rPr>
          <w:sz w:val="28"/>
          <w:szCs w:val="28"/>
        </w:rPr>
        <w:t xml:space="preserve"> посмотреть, как все работает в аэропорту. Вы можете рассматривать систему управления воздушным движением как хороший пример декларативной системы управления. Диспетчеры авиадиспетчеров говорят пилотам взлетать или приземляться в определенных местах, но не объясняют, как на самом деле до них добраться. Эта работа, фактически управляя самолетом, регулируя скорость полета, закрылки, шасси и т. Д.</w:t>
      </w:r>
      <w:proofErr w:type="gramStart"/>
      <w:r w:rsidRPr="009C47A3">
        <w:rPr>
          <w:sz w:val="28"/>
          <w:szCs w:val="28"/>
        </w:rPr>
        <w:t>, Ложится</w:t>
      </w:r>
      <w:proofErr w:type="gramEnd"/>
      <w:r w:rsidRPr="009C47A3">
        <w:rPr>
          <w:sz w:val="28"/>
          <w:szCs w:val="28"/>
        </w:rPr>
        <w:t xml:space="preserve"> на умного, способного и независимого пилота.</w:t>
      </w:r>
    </w:p>
    <w:p w14:paraId="08B72C1F" w14:textId="77777777" w:rsidR="00F100C6" w:rsidRPr="001E5100" w:rsidRDefault="00F100C6" w:rsidP="00F100C6">
      <w:pPr>
        <w:spacing w:line="360" w:lineRule="auto"/>
        <w:rPr>
          <w:b/>
          <w:bCs/>
          <w:sz w:val="28"/>
          <w:szCs w:val="28"/>
        </w:rPr>
      </w:pPr>
    </w:p>
    <w:p w14:paraId="41A85427" w14:textId="51870E68" w:rsidR="00E87D58" w:rsidRPr="007D5221" w:rsidRDefault="007D5221" w:rsidP="00E87D58">
      <w:pPr>
        <w:spacing w:line="360" w:lineRule="auto"/>
        <w:rPr>
          <w:sz w:val="28"/>
          <w:szCs w:val="28"/>
        </w:rPr>
      </w:pPr>
      <w:r w:rsidRPr="007D5221">
        <w:rPr>
          <w:sz w:val="28"/>
          <w:szCs w:val="28"/>
        </w:rPr>
        <w:t xml:space="preserve">Для реализации декларативного управления требуется механизм для передачи абстрактной политики от контроллера сетевой политики на набор интеллектуальных устройств, способных отображать абстрактную политику. К сожалению, существующие протоколы, такие как OVSDB, отдают предпочтение императивным моделям с жесткими схемами, поэтому они не подходят для этого варианта использования. Фактически, инструменты </w:t>
      </w:r>
      <w:proofErr w:type="spellStart"/>
      <w:r w:rsidRPr="007D5221">
        <w:rPr>
          <w:sz w:val="28"/>
          <w:szCs w:val="28"/>
        </w:rPr>
        <w:t>devOps</w:t>
      </w:r>
      <w:proofErr w:type="spellEnd"/>
      <w:r w:rsidRPr="007D5221">
        <w:rPr>
          <w:sz w:val="28"/>
          <w:szCs w:val="28"/>
        </w:rPr>
        <w:t xml:space="preserve">, такие как </w:t>
      </w:r>
      <w:proofErr w:type="spellStart"/>
      <w:r w:rsidRPr="007D5221">
        <w:rPr>
          <w:sz w:val="28"/>
          <w:szCs w:val="28"/>
        </w:rPr>
        <w:t>Puppet</w:t>
      </w:r>
      <w:proofErr w:type="spellEnd"/>
      <w:r w:rsidRPr="007D5221">
        <w:rPr>
          <w:sz w:val="28"/>
          <w:szCs w:val="28"/>
        </w:rPr>
        <w:t xml:space="preserve"> или </w:t>
      </w:r>
      <w:proofErr w:type="spellStart"/>
      <w:r w:rsidRPr="007D5221">
        <w:rPr>
          <w:sz w:val="28"/>
          <w:szCs w:val="28"/>
        </w:rPr>
        <w:t>CFEngine</w:t>
      </w:r>
      <w:proofErr w:type="spellEnd"/>
      <w:r w:rsidRPr="007D5221">
        <w:rPr>
          <w:sz w:val="28"/>
          <w:szCs w:val="28"/>
        </w:rPr>
        <w:t xml:space="preserve">, используют подход, аналогичный </w:t>
      </w:r>
      <w:proofErr w:type="spellStart"/>
      <w:r w:rsidRPr="007D5221">
        <w:rPr>
          <w:sz w:val="28"/>
          <w:szCs w:val="28"/>
        </w:rPr>
        <w:t>OpFlex</w:t>
      </w:r>
      <w:proofErr w:type="spellEnd"/>
      <w:r w:rsidRPr="007D5221">
        <w:rPr>
          <w:sz w:val="28"/>
          <w:szCs w:val="28"/>
        </w:rPr>
        <w:t>, в использовании декларативных языков для настройки ресурсов сервера.</w:t>
      </w:r>
    </w:p>
    <w:p w14:paraId="640F90DA" w14:textId="77777777" w:rsidR="007D5221" w:rsidRPr="007D5221" w:rsidRDefault="007D5221" w:rsidP="007D5221">
      <w:pPr>
        <w:spacing w:line="360" w:lineRule="auto"/>
        <w:rPr>
          <w:sz w:val="28"/>
          <w:szCs w:val="28"/>
        </w:rPr>
      </w:pPr>
    </w:p>
    <w:p w14:paraId="4434D436" w14:textId="77777777" w:rsidR="007D5221" w:rsidRPr="007D5221" w:rsidRDefault="007D5221" w:rsidP="007D5221">
      <w:pPr>
        <w:spacing w:line="360" w:lineRule="auto"/>
        <w:rPr>
          <w:sz w:val="28"/>
          <w:szCs w:val="28"/>
        </w:rPr>
      </w:pPr>
      <w:proofErr w:type="spellStart"/>
      <w:r w:rsidRPr="007D5221">
        <w:rPr>
          <w:sz w:val="28"/>
          <w:szCs w:val="28"/>
        </w:rPr>
        <w:lastRenderedPageBreak/>
        <w:t>OpFlex</w:t>
      </w:r>
      <w:proofErr w:type="spellEnd"/>
      <w:r w:rsidRPr="007D5221">
        <w:rPr>
          <w:sz w:val="28"/>
          <w:szCs w:val="28"/>
        </w:rPr>
        <w:t xml:space="preserve"> был разработан, чтобы дополнить, а не заменить эти инструменты, сосредоточив внимание на дополнительных требованиях к сети и политиках, которые должны охватывать несколько сетевых устройств. Например, </w:t>
      </w:r>
      <w:proofErr w:type="spellStart"/>
      <w:r w:rsidRPr="007D5221">
        <w:rPr>
          <w:sz w:val="28"/>
          <w:szCs w:val="28"/>
        </w:rPr>
        <w:t>OpFlex</w:t>
      </w:r>
      <w:proofErr w:type="spellEnd"/>
      <w:r w:rsidRPr="007D5221">
        <w:rPr>
          <w:sz w:val="28"/>
          <w:szCs w:val="28"/>
        </w:rPr>
        <w:t xml:space="preserve"> включает собственный механизм разрешения идентичности, используемый для определения декларативных политик между двумя разными конечными точками сети.</w:t>
      </w:r>
    </w:p>
    <w:p w14:paraId="39BDFBC0" w14:textId="77777777" w:rsidR="007D5221" w:rsidRPr="007D5221" w:rsidRDefault="007D5221" w:rsidP="007D5221">
      <w:pPr>
        <w:spacing w:line="360" w:lineRule="auto"/>
        <w:rPr>
          <w:sz w:val="28"/>
          <w:szCs w:val="28"/>
        </w:rPr>
      </w:pPr>
    </w:p>
    <w:p w14:paraId="40127137" w14:textId="40AC062C" w:rsidR="007D5221" w:rsidRDefault="007D5221" w:rsidP="001E5100">
      <w:pPr>
        <w:spacing w:line="360" w:lineRule="auto"/>
        <w:rPr>
          <w:sz w:val="28"/>
          <w:szCs w:val="28"/>
        </w:rPr>
      </w:pPr>
      <w:r w:rsidRPr="007D5221">
        <w:rPr>
          <w:sz w:val="28"/>
          <w:szCs w:val="28"/>
        </w:rPr>
        <w:t xml:space="preserve">Cisco вместе с партнерами, включая Intel, Microsoft, Red Hat, Citrix, F5, </w:t>
      </w:r>
      <w:proofErr w:type="spellStart"/>
      <w:r w:rsidRPr="007D5221">
        <w:rPr>
          <w:sz w:val="28"/>
          <w:szCs w:val="28"/>
        </w:rPr>
        <w:t>Canonical</w:t>
      </w:r>
      <w:proofErr w:type="spellEnd"/>
      <w:r w:rsidRPr="007D5221">
        <w:rPr>
          <w:sz w:val="28"/>
          <w:szCs w:val="28"/>
        </w:rPr>
        <w:t xml:space="preserve"> и </w:t>
      </w:r>
      <w:proofErr w:type="spellStart"/>
      <w:r w:rsidRPr="007D5221">
        <w:rPr>
          <w:sz w:val="28"/>
          <w:szCs w:val="28"/>
        </w:rPr>
        <w:t>Embrane</w:t>
      </w:r>
      <w:proofErr w:type="spellEnd"/>
      <w:r w:rsidRPr="007D5221">
        <w:rPr>
          <w:sz w:val="28"/>
          <w:szCs w:val="28"/>
        </w:rPr>
        <w:t xml:space="preserve">, разработали </w:t>
      </w:r>
      <w:proofErr w:type="spellStart"/>
      <w:r w:rsidRPr="007D5221">
        <w:rPr>
          <w:sz w:val="28"/>
          <w:szCs w:val="28"/>
        </w:rPr>
        <w:t>OpFlex</w:t>
      </w:r>
      <w:proofErr w:type="spellEnd"/>
      <w:r w:rsidRPr="007D5221">
        <w:rPr>
          <w:sz w:val="28"/>
          <w:szCs w:val="28"/>
        </w:rPr>
        <w:t xml:space="preserve"> для решения этой проблемы. </w:t>
      </w:r>
      <w:proofErr w:type="spellStart"/>
      <w:r w:rsidRPr="007D5221">
        <w:rPr>
          <w:sz w:val="28"/>
          <w:szCs w:val="28"/>
        </w:rPr>
        <w:t>OpFlex</w:t>
      </w:r>
      <w:proofErr w:type="spellEnd"/>
      <w:r w:rsidRPr="007D5221">
        <w:rPr>
          <w:sz w:val="28"/>
          <w:szCs w:val="28"/>
        </w:rPr>
        <w:t xml:space="preserve"> </w:t>
      </w:r>
      <w:proofErr w:type="gramStart"/>
      <w:r w:rsidRPr="007D5221">
        <w:rPr>
          <w:sz w:val="28"/>
          <w:szCs w:val="28"/>
        </w:rPr>
        <w:t>- это</w:t>
      </w:r>
      <w:proofErr w:type="gramEnd"/>
      <w:r w:rsidRPr="007D5221">
        <w:rPr>
          <w:sz w:val="28"/>
          <w:szCs w:val="28"/>
        </w:rPr>
        <w:t xml:space="preserve"> открытый и расширяемый протокол политики для передачи абстрактной политики в XML или нотации объектов JavaScript (JSON) между контроллером сетевой политики, таким как Cisco APIC, и любым устройством, включая коммутаторы гипервизора, физические коммутаторы и сетевые службы уровней 4-7. Cisco и ее партнеры работают через IETF и сообщество разработчиков открытого исходного кода, чтобы стандартизировать </w:t>
      </w:r>
      <w:proofErr w:type="spellStart"/>
      <w:r w:rsidRPr="007D5221">
        <w:rPr>
          <w:sz w:val="28"/>
          <w:szCs w:val="28"/>
        </w:rPr>
        <w:t>OpFlex</w:t>
      </w:r>
      <w:proofErr w:type="spellEnd"/>
      <w:r w:rsidRPr="007D5221">
        <w:rPr>
          <w:sz w:val="28"/>
          <w:szCs w:val="28"/>
        </w:rPr>
        <w:t xml:space="preserve"> и предоставить эталонную реализацию.</w:t>
      </w:r>
    </w:p>
    <w:p w14:paraId="2275933D" w14:textId="77777777" w:rsidR="001E5100" w:rsidRPr="007D5221" w:rsidRDefault="001E5100" w:rsidP="001E5100">
      <w:pPr>
        <w:spacing w:line="360" w:lineRule="auto"/>
        <w:rPr>
          <w:sz w:val="28"/>
          <w:szCs w:val="28"/>
        </w:rPr>
      </w:pPr>
    </w:p>
    <w:p w14:paraId="1E8E1277" w14:textId="2E108988" w:rsidR="007D5221" w:rsidRPr="007D5221" w:rsidRDefault="007D5221" w:rsidP="007D5221">
      <w:pPr>
        <w:spacing w:line="360" w:lineRule="auto"/>
        <w:rPr>
          <w:sz w:val="28"/>
          <w:szCs w:val="28"/>
        </w:rPr>
      </w:pPr>
      <w:proofErr w:type="spellStart"/>
      <w:r w:rsidRPr="007D5221">
        <w:rPr>
          <w:sz w:val="28"/>
          <w:szCs w:val="28"/>
        </w:rPr>
        <w:t>OpFlex</w:t>
      </w:r>
      <w:proofErr w:type="spellEnd"/>
      <w:r w:rsidRPr="007D5221">
        <w:rPr>
          <w:sz w:val="28"/>
          <w:szCs w:val="28"/>
        </w:rPr>
        <w:t xml:space="preserve"> предназначен для обмена данными между набором управляемых объектов, которы</w:t>
      </w:r>
      <w:r w:rsidR="003F475E">
        <w:rPr>
          <w:sz w:val="28"/>
          <w:szCs w:val="28"/>
        </w:rPr>
        <w:t>е</w:t>
      </w:r>
      <w:r w:rsidRPr="007D5221">
        <w:rPr>
          <w:sz w:val="28"/>
          <w:szCs w:val="28"/>
        </w:rPr>
        <w:t xml:space="preserve"> определен</w:t>
      </w:r>
      <w:r w:rsidR="003F475E">
        <w:rPr>
          <w:sz w:val="28"/>
          <w:szCs w:val="28"/>
        </w:rPr>
        <w:t>ы</w:t>
      </w:r>
      <w:r w:rsidRPr="007D5221">
        <w:rPr>
          <w:sz w:val="28"/>
          <w:szCs w:val="28"/>
        </w:rPr>
        <w:t xml:space="preserve"> как часть информационной модели. Сам </w:t>
      </w:r>
      <w:proofErr w:type="spellStart"/>
      <w:r w:rsidRPr="007D5221">
        <w:rPr>
          <w:sz w:val="28"/>
          <w:szCs w:val="28"/>
        </w:rPr>
        <w:t>OpFlex</w:t>
      </w:r>
      <w:proofErr w:type="spellEnd"/>
      <w:r w:rsidRPr="007D5221">
        <w:rPr>
          <w:sz w:val="28"/>
          <w:szCs w:val="28"/>
        </w:rPr>
        <w:t xml:space="preserve"> не диктует информационную модель и может использоваться с любой абстрактной моделью на основе дерева, в которой каждый узел в дереве имеет связанный с ним универсальный идентификатор ресурса (URI).</w:t>
      </w:r>
    </w:p>
    <w:p w14:paraId="4B671DA5" w14:textId="77777777" w:rsidR="007D5221" w:rsidRPr="007D5221" w:rsidRDefault="007D5221" w:rsidP="007D5221">
      <w:pPr>
        <w:spacing w:line="360" w:lineRule="auto"/>
        <w:rPr>
          <w:sz w:val="28"/>
          <w:szCs w:val="28"/>
        </w:rPr>
      </w:pPr>
    </w:p>
    <w:p w14:paraId="4DE9288B" w14:textId="77777777" w:rsidR="007D5221" w:rsidRPr="007D5221" w:rsidRDefault="007D5221" w:rsidP="007D5221">
      <w:pPr>
        <w:spacing w:line="360" w:lineRule="auto"/>
        <w:rPr>
          <w:sz w:val="28"/>
          <w:szCs w:val="28"/>
        </w:rPr>
      </w:pPr>
      <w:r w:rsidRPr="007D5221">
        <w:rPr>
          <w:sz w:val="28"/>
          <w:szCs w:val="28"/>
        </w:rPr>
        <w:t xml:space="preserve">Протокол разработан для поддержки XML и JSON (а также двоичного кодирования, используемого в некоторых сценариях) и для использования стандартных механизмов удаленного вызова процедур (RPC), таких как JSON-RPC через TCP. Также рекомендуется использовать безопасный канал через Secure </w:t>
      </w:r>
      <w:proofErr w:type="spellStart"/>
      <w:r w:rsidRPr="007D5221">
        <w:rPr>
          <w:sz w:val="28"/>
          <w:szCs w:val="28"/>
        </w:rPr>
        <w:t>Sockets</w:t>
      </w:r>
      <w:proofErr w:type="spellEnd"/>
      <w:r w:rsidRPr="007D5221">
        <w:rPr>
          <w:sz w:val="28"/>
          <w:szCs w:val="28"/>
        </w:rPr>
        <w:t xml:space="preserve"> Layer (SSL) и Transport Layer Security (TLS).</w:t>
      </w:r>
    </w:p>
    <w:p w14:paraId="04C54207" w14:textId="77777777" w:rsidR="007D5221" w:rsidRPr="007D5221" w:rsidRDefault="007D5221" w:rsidP="007D5221">
      <w:pPr>
        <w:spacing w:line="360" w:lineRule="auto"/>
        <w:rPr>
          <w:sz w:val="28"/>
          <w:szCs w:val="28"/>
        </w:rPr>
      </w:pPr>
    </w:p>
    <w:p w14:paraId="5B1F3F4C" w14:textId="6DF58278" w:rsidR="00F100C6" w:rsidRDefault="007D5221" w:rsidP="007D5221">
      <w:pPr>
        <w:spacing w:line="360" w:lineRule="auto"/>
        <w:rPr>
          <w:sz w:val="28"/>
          <w:szCs w:val="28"/>
        </w:rPr>
      </w:pPr>
      <w:r w:rsidRPr="007D5221">
        <w:rPr>
          <w:sz w:val="28"/>
          <w:szCs w:val="28"/>
        </w:rPr>
        <w:lastRenderedPageBreak/>
        <w:t>Протокол определяет ряд логических конструкций, необходимых для его работы (рисунок 1).</w:t>
      </w:r>
    </w:p>
    <w:p w14:paraId="7E9B3006" w14:textId="0B72AE23" w:rsidR="007D5221" w:rsidRDefault="001E5100" w:rsidP="001E5100">
      <w:pPr>
        <w:spacing w:line="360" w:lineRule="auto"/>
        <w:rPr>
          <w:sz w:val="28"/>
          <w:szCs w:val="28"/>
        </w:rPr>
      </w:pPr>
      <w:r>
        <w:rPr>
          <w:noProof/>
        </w:rPr>
        <w:drawing>
          <wp:inline distT="0" distB="0" distL="0" distR="0" wp14:anchorId="25DDEABE" wp14:editId="62995C3F">
            <wp:extent cx="5667375" cy="31146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67375" cy="3114675"/>
                    </a:xfrm>
                    <a:prstGeom prst="rect">
                      <a:avLst/>
                    </a:prstGeom>
                    <a:noFill/>
                    <a:ln>
                      <a:noFill/>
                    </a:ln>
                  </pic:spPr>
                </pic:pic>
              </a:graphicData>
            </a:graphic>
          </wp:inline>
        </w:drawing>
      </w:r>
    </w:p>
    <w:p w14:paraId="498F3AEC" w14:textId="2C2F0BED" w:rsidR="001E5100" w:rsidRDefault="001E5100" w:rsidP="001E5100">
      <w:pPr>
        <w:spacing w:line="360" w:lineRule="auto"/>
        <w:jc w:val="center"/>
        <w:rPr>
          <w:sz w:val="28"/>
          <w:szCs w:val="28"/>
          <w:lang w:val="en-US"/>
        </w:rPr>
      </w:pPr>
      <w:r>
        <w:rPr>
          <w:sz w:val="28"/>
          <w:szCs w:val="28"/>
        </w:rPr>
        <w:t xml:space="preserve">Рисунок 1 -Логическая модель </w:t>
      </w:r>
      <w:proofErr w:type="spellStart"/>
      <w:r>
        <w:rPr>
          <w:sz w:val="28"/>
          <w:szCs w:val="28"/>
          <w:lang w:val="en-US"/>
        </w:rPr>
        <w:t>OpFlex</w:t>
      </w:r>
      <w:proofErr w:type="spellEnd"/>
    </w:p>
    <w:p w14:paraId="496CCA5D" w14:textId="77777777" w:rsidR="001E5100" w:rsidRPr="001E5100" w:rsidRDefault="001E5100" w:rsidP="001E5100">
      <w:pPr>
        <w:spacing w:line="360" w:lineRule="auto"/>
        <w:rPr>
          <w:sz w:val="28"/>
          <w:szCs w:val="28"/>
        </w:rPr>
      </w:pPr>
    </w:p>
    <w:p w14:paraId="4E1D40A4" w14:textId="0397DCA3" w:rsidR="001E5100" w:rsidRPr="001E5100" w:rsidRDefault="001E5100" w:rsidP="001E5100">
      <w:pPr>
        <w:pStyle w:val="a3"/>
        <w:numPr>
          <w:ilvl w:val="0"/>
          <w:numId w:val="1"/>
        </w:numPr>
        <w:spacing w:line="360" w:lineRule="auto"/>
        <w:rPr>
          <w:sz w:val="28"/>
          <w:szCs w:val="28"/>
        </w:rPr>
      </w:pPr>
      <w:r w:rsidRPr="001E5100">
        <w:rPr>
          <w:sz w:val="28"/>
          <w:szCs w:val="28"/>
        </w:rPr>
        <w:t>Репозиторий политик (</w:t>
      </w:r>
      <w:r w:rsidRPr="001E5100">
        <w:rPr>
          <w:sz w:val="28"/>
          <w:szCs w:val="28"/>
          <w:lang w:val="en-US"/>
        </w:rPr>
        <w:t>PR</w:t>
      </w:r>
      <w:r w:rsidRPr="001E5100">
        <w:rPr>
          <w:sz w:val="28"/>
          <w:szCs w:val="28"/>
        </w:rPr>
        <w:t xml:space="preserve">) </w:t>
      </w:r>
      <w:proofErr w:type="gramStart"/>
      <w:r w:rsidRPr="001E5100">
        <w:rPr>
          <w:sz w:val="28"/>
          <w:szCs w:val="28"/>
        </w:rPr>
        <w:t>- это</w:t>
      </w:r>
      <w:proofErr w:type="gramEnd"/>
      <w:r w:rsidRPr="001E5100">
        <w:rPr>
          <w:sz w:val="28"/>
          <w:szCs w:val="28"/>
        </w:rPr>
        <w:t xml:space="preserve"> логически централизованный объект, содержащий определение всех политик, управляющих поведением системы. В </w:t>
      </w:r>
      <w:r w:rsidRPr="001E5100">
        <w:rPr>
          <w:sz w:val="28"/>
          <w:szCs w:val="28"/>
          <w:lang w:val="en-US"/>
        </w:rPr>
        <w:t>Cisco</w:t>
      </w:r>
      <w:r w:rsidRPr="001E5100">
        <w:rPr>
          <w:sz w:val="28"/>
          <w:szCs w:val="28"/>
        </w:rPr>
        <w:t xml:space="preserve"> </w:t>
      </w:r>
      <w:r w:rsidRPr="001E5100">
        <w:rPr>
          <w:sz w:val="28"/>
          <w:szCs w:val="28"/>
          <w:lang w:val="en-US"/>
        </w:rPr>
        <w:t>ACI</w:t>
      </w:r>
      <w:r w:rsidRPr="001E5100">
        <w:rPr>
          <w:sz w:val="28"/>
          <w:szCs w:val="28"/>
        </w:rPr>
        <w:t xml:space="preserve"> эту функцию выполняет </w:t>
      </w:r>
      <w:r w:rsidRPr="001E5100">
        <w:rPr>
          <w:sz w:val="28"/>
          <w:szCs w:val="28"/>
          <w:lang w:val="en-US"/>
        </w:rPr>
        <w:t>Cisco</w:t>
      </w:r>
      <w:r w:rsidRPr="001E5100">
        <w:rPr>
          <w:sz w:val="28"/>
          <w:szCs w:val="28"/>
        </w:rPr>
        <w:t xml:space="preserve"> </w:t>
      </w:r>
      <w:r w:rsidRPr="001E5100">
        <w:rPr>
          <w:sz w:val="28"/>
          <w:szCs w:val="28"/>
          <w:lang w:val="en-US"/>
        </w:rPr>
        <w:t>APIC</w:t>
      </w:r>
      <w:r w:rsidRPr="001E5100">
        <w:rPr>
          <w:sz w:val="28"/>
          <w:szCs w:val="28"/>
        </w:rPr>
        <w:t xml:space="preserve"> или оконечные узлы сетевой структуры. Центр политики обрабатывает запросы на разрешение политики от каждого элемента политики.</w:t>
      </w:r>
    </w:p>
    <w:p w14:paraId="6AED3DEA" w14:textId="11F6BC85" w:rsidR="001E5100" w:rsidRPr="001E5100" w:rsidRDefault="001E5100" w:rsidP="001E5100">
      <w:pPr>
        <w:pStyle w:val="a3"/>
        <w:numPr>
          <w:ilvl w:val="0"/>
          <w:numId w:val="1"/>
        </w:numPr>
        <w:spacing w:line="360" w:lineRule="auto"/>
        <w:rPr>
          <w:sz w:val="28"/>
          <w:szCs w:val="28"/>
        </w:rPr>
      </w:pPr>
      <w:r w:rsidRPr="001E5100">
        <w:rPr>
          <w:sz w:val="28"/>
          <w:szCs w:val="28"/>
        </w:rPr>
        <w:t>Элемент политики (</w:t>
      </w:r>
      <w:r w:rsidRPr="001E5100">
        <w:rPr>
          <w:sz w:val="28"/>
          <w:szCs w:val="28"/>
          <w:lang w:val="en-US"/>
        </w:rPr>
        <w:t>PE</w:t>
      </w:r>
      <w:r w:rsidRPr="001E5100">
        <w:rPr>
          <w:sz w:val="28"/>
          <w:szCs w:val="28"/>
        </w:rPr>
        <w:t xml:space="preserve">) </w:t>
      </w:r>
      <w:proofErr w:type="gramStart"/>
      <w:r w:rsidRPr="001E5100">
        <w:rPr>
          <w:sz w:val="28"/>
          <w:szCs w:val="28"/>
        </w:rPr>
        <w:t>- это</w:t>
      </w:r>
      <w:proofErr w:type="gramEnd"/>
      <w:r w:rsidRPr="001E5100">
        <w:rPr>
          <w:sz w:val="28"/>
          <w:szCs w:val="28"/>
        </w:rPr>
        <w:t xml:space="preserve"> логическая абстракция для физического или виртуального устройства, которая реализует политику и обеспечивает ее соблюдение. Элементы политики отвечают за запрос частей политики у органа, отвечающего за политику, при подключении, отключении или изменении новых конечных точек. Кроме того, элементы политики несут ответственность за преобразование этой политики из абстрактной формы в конкретную форму, которая соответствует их внутренним возможностям. Этот процесс является локальной </w:t>
      </w:r>
      <w:r w:rsidRPr="001E5100">
        <w:rPr>
          <w:sz w:val="28"/>
          <w:szCs w:val="28"/>
        </w:rPr>
        <w:lastRenderedPageBreak/>
        <w:t>операцией и может работать по-разному на каждом устройстве, если соблюдается семантика политики.</w:t>
      </w:r>
    </w:p>
    <w:p w14:paraId="2935C525" w14:textId="740DAA45" w:rsidR="001E5100" w:rsidRPr="001E5100" w:rsidRDefault="001E5100" w:rsidP="001E5100">
      <w:pPr>
        <w:pStyle w:val="a3"/>
        <w:numPr>
          <w:ilvl w:val="0"/>
          <w:numId w:val="1"/>
        </w:numPr>
        <w:spacing w:line="360" w:lineRule="auto"/>
        <w:rPr>
          <w:sz w:val="28"/>
          <w:szCs w:val="28"/>
        </w:rPr>
      </w:pPr>
      <w:r w:rsidRPr="001E5100">
        <w:rPr>
          <w:sz w:val="28"/>
          <w:szCs w:val="28"/>
        </w:rPr>
        <w:t>Реестр конечных точек (</w:t>
      </w:r>
      <w:r w:rsidRPr="001E5100">
        <w:rPr>
          <w:sz w:val="28"/>
          <w:szCs w:val="28"/>
          <w:lang w:val="en-US"/>
        </w:rPr>
        <w:t>ER</w:t>
      </w:r>
      <w:r w:rsidRPr="001E5100">
        <w:rPr>
          <w:sz w:val="28"/>
          <w:szCs w:val="28"/>
        </w:rPr>
        <w:t>) хранит текущее рабочее состояние (идентификатор, местоположение и т. Д.) Каждой конечной точки (</w:t>
      </w:r>
      <w:r w:rsidRPr="001E5100">
        <w:rPr>
          <w:sz w:val="28"/>
          <w:szCs w:val="28"/>
          <w:lang w:val="en-US"/>
        </w:rPr>
        <w:t>EP</w:t>
      </w:r>
      <w:r w:rsidRPr="001E5100">
        <w:rPr>
          <w:sz w:val="28"/>
          <w:szCs w:val="28"/>
        </w:rPr>
        <w:t xml:space="preserve">) в системе. Реестр конечных точек получает информацию о каждой конечной точке из элемента локальной политики, а затем может делиться ею с другими элементами политики в системе. Реестр конечных точек может быть физически совмещен с органом политики, но он также может быть распределен в самой сетевой структуре. В решении </w:t>
      </w:r>
      <w:r w:rsidRPr="001E5100">
        <w:rPr>
          <w:sz w:val="28"/>
          <w:szCs w:val="28"/>
          <w:lang w:val="en-US"/>
        </w:rPr>
        <w:t>Cisco</w:t>
      </w:r>
      <w:r w:rsidRPr="001E5100">
        <w:rPr>
          <w:sz w:val="28"/>
          <w:szCs w:val="28"/>
        </w:rPr>
        <w:t xml:space="preserve"> </w:t>
      </w:r>
      <w:r w:rsidRPr="001E5100">
        <w:rPr>
          <w:sz w:val="28"/>
          <w:szCs w:val="28"/>
          <w:lang w:val="en-US"/>
        </w:rPr>
        <w:t>ACI</w:t>
      </w:r>
      <w:r w:rsidRPr="001E5100">
        <w:rPr>
          <w:sz w:val="28"/>
          <w:szCs w:val="28"/>
        </w:rPr>
        <w:t xml:space="preserve"> реестр конечных точек фактически находится в распределенной базе данных внутри самой сети, чтобы обеспечить дополнительную производительность и отказоустойчивость.</w:t>
      </w:r>
    </w:p>
    <w:p w14:paraId="00089F01" w14:textId="762A2FE4" w:rsidR="00E719AF" w:rsidRPr="0028736F" w:rsidRDefault="001E5100" w:rsidP="0028736F">
      <w:pPr>
        <w:pStyle w:val="a3"/>
        <w:numPr>
          <w:ilvl w:val="0"/>
          <w:numId w:val="1"/>
        </w:numPr>
        <w:spacing w:line="360" w:lineRule="auto"/>
        <w:rPr>
          <w:sz w:val="28"/>
          <w:szCs w:val="28"/>
        </w:rPr>
      </w:pPr>
      <w:r w:rsidRPr="001E5100">
        <w:rPr>
          <w:sz w:val="28"/>
          <w:szCs w:val="28"/>
        </w:rPr>
        <w:t xml:space="preserve">Наблюдатель собирает статистику, ошибки и события от каждого элемента политики в системе. В </w:t>
      </w:r>
      <w:r w:rsidRPr="001E5100">
        <w:rPr>
          <w:sz w:val="28"/>
          <w:szCs w:val="28"/>
          <w:lang w:val="en-US"/>
        </w:rPr>
        <w:t>Cisco</w:t>
      </w:r>
      <w:r w:rsidRPr="001E5100">
        <w:rPr>
          <w:sz w:val="28"/>
          <w:szCs w:val="28"/>
        </w:rPr>
        <w:t xml:space="preserve"> </w:t>
      </w:r>
      <w:r w:rsidRPr="001E5100">
        <w:rPr>
          <w:sz w:val="28"/>
          <w:szCs w:val="28"/>
          <w:lang w:val="en-US"/>
        </w:rPr>
        <w:t>ACI</w:t>
      </w:r>
      <w:r w:rsidRPr="001E5100">
        <w:rPr>
          <w:sz w:val="28"/>
          <w:szCs w:val="28"/>
        </w:rPr>
        <w:t xml:space="preserve"> эту функцию выполняет </w:t>
      </w:r>
      <w:r w:rsidRPr="001E5100">
        <w:rPr>
          <w:sz w:val="28"/>
          <w:szCs w:val="28"/>
          <w:lang w:val="en-US"/>
        </w:rPr>
        <w:t>Cisco</w:t>
      </w:r>
      <w:r w:rsidRPr="001E5100">
        <w:rPr>
          <w:sz w:val="28"/>
          <w:szCs w:val="28"/>
        </w:rPr>
        <w:t xml:space="preserve"> </w:t>
      </w:r>
      <w:r w:rsidRPr="001E5100">
        <w:rPr>
          <w:sz w:val="28"/>
          <w:szCs w:val="28"/>
          <w:lang w:val="en-US"/>
        </w:rPr>
        <w:t>APIC</w:t>
      </w:r>
      <w:r w:rsidRPr="001E5100">
        <w:rPr>
          <w:sz w:val="28"/>
          <w:szCs w:val="28"/>
        </w:rPr>
        <w:t>, но ее также можно выделить в отдельную систему.</w:t>
      </w:r>
    </w:p>
    <w:p w14:paraId="59C5F1D7" w14:textId="77777777" w:rsidR="00E719AF" w:rsidRPr="003F475E" w:rsidRDefault="00E719AF" w:rsidP="006022B4">
      <w:pPr>
        <w:spacing w:line="360" w:lineRule="auto"/>
        <w:ind w:firstLine="0"/>
        <w:rPr>
          <w:b/>
          <w:bCs/>
          <w:sz w:val="28"/>
          <w:szCs w:val="28"/>
        </w:rPr>
      </w:pPr>
    </w:p>
    <w:p w14:paraId="520CCA0E" w14:textId="1CA10461" w:rsidR="006022B4" w:rsidRPr="003F475E" w:rsidRDefault="003F475E" w:rsidP="006022B4">
      <w:pPr>
        <w:spacing w:line="360" w:lineRule="auto"/>
        <w:ind w:firstLine="0"/>
        <w:rPr>
          <w:b/>
          <w:bCs/>
          <w:sz w:val="28"/>
          <w:szCs w:val="28"/>
        </w:rPr>
      </w:pPr>
      <w:r>
        <w:rPr>
          <w:b/>
          <w:bCs/>
          <w:sz w:val="28"/>
          <w:szCs w:val="28"/>
        </w:rPr>
        <w:t xml:space="preserve">Сравнение </w:t>
      </w:r>
      <w:proofErr w:type="spellStart"/>
      <w:r w:rsidR="006022B4" w:rsidRPr="006022B4">
        <w:rPr>
          <w:b/>
          <w:bCs/>
          <w:sz w:val="28"/>
          <w:szCs w:val="28"/>
          <w:lang w:val="en-US"/>
        </w:rPr>
        <w:t>OpFlex</w:t>
      </w:r>
      <w:proofErr w:type="spellEnd"/>
      <w:r w:rsidR="006022B4" w:rsidRPr="003F475E">
        <w:rPr>
          <w:b/>
          <w:bCs/>
          <w:sz w:val="28"/>
          <w:szCs w:val="28"/>
        </w:rPr>
        <w:t xml:space="preserve"> </w:t>
      </w:r>
      <w:r>
        <w:rPr>
          <w:b/>
          <w:bCs/>
          <w:sz w:val="28"/>
          <w:szCs w:val="28"/>
        </w:rPr>
        <w:t>и</w:t>
      </w:r>
      <w:r w:rsidR="006022B4" w:rsidRPr="003F475E">
        <w:rPr>
          <w:b/>
          <w:bCs/>
          <w:sz w:val="28"/>
          <w:szCs w:val="28"/>
        </w:rPr>
        <w:t xml:space="preserve"> </w:t>
      </w:r>
      <w:r w:rsidR="006022B4" w:rsidRPr="006022B4">
        <w:rPr>
          <w:b/>
          <w:bCs/>
          <w:sz w:val="28"/>
          <w:szCs w:val="28"/>
          <w:lang w:val="en-US"/>
        </w:rPr>
        <w:t>OpenFlow</w:t>
      </w:r>
    </w:p>
    <w:p w14:paraId="6226681B" w14:textId="3F33FE2D" w:rsidR="00E87D58" w:rsidRPr="00E87D58" w:rsidRDefault="006022B4" w:rsidP="00E87D58">
      <w:pPr>
        <w:spacing w:line="360" w:lineRule="auto"/>
        <w:rPr>
          <w:sz w:val="28"/>
          <w:szCs w:val="28"/>
        </w:rPr>
      </w:pPr>
      <w:r>
        <w:rPr>
          <w:sz w:val="28"/>
          <w:szCs w:val="28"/>
        </w:rPr>
        <w:tab/>
        <w:t xml:space="preserve">Теперь же рассмотрим протокол </w:t>
      </w:r>
      <w:proofErr w:type="spellStart"/>
      <w:r>
        <w:rPr>
          <w:sz w:val="28"/>
          <w:szCs w:val="28"/>
          <w:lang w:val="en-US"/>
        </w:rPr>
        <w:t>OpFlex</w:t>
      </w:r>
      <w:proofErr w:type="spellEnd"/>
      <w:r w:rsidRPr="006022B4">
        <w:rPr>
          <w:sz w:val="28"/>
          <w:szCs w:val="28"/>
        </w:rPr>
        <w:t xml:space="preserve"> </w:t>
      </w:r>
      <w:r>
        <w:rPr>
          <w:sz w:val="28"/>
          <w:szCs w:val="28"/>
        </w:rPr>
        <w:t xml:space="preserve">в сравнении с его более популярным аналогом </w:t>
      </w:r>
      <w:r>
        <w:rPr>
          <w:sz w:val="28"/>
          <w:szCs w:val="28"/>
          <w:lang w:val="en-US"/>
        </w:rPr>
        <w:t>OpenFlow</w:t>
      </w:r>
      <w:r w:rsidRPr="006022B4">
        <w:rPr>
          <w:sz w:val="28"/>
          <w:szCs w:val="28"/>
        </w:rPr>
        <w:t>.</w:t>
      </w:r>
      <w:r w:rsidR="006F0D31">
        <w:rPr>
          <w:sz w:val="28"/>
          <w:szCs w:val="28"/>
        </w:rPr>
        <w:t xml:space="preserve"> </w:t>
      </w:r>
      <w:r w:rsidR="00E87D58">
        <w:rPr>
          <w:sz w:val="28"/>
          <w:szCs w:val="28"/>
        </w:rPr>
        <w:t>В</w:t>
      </w:r>
      <w:r w:rsidR="00E87D58" w:rsidRPr="00E87D58">
        <w:rPr>
          <w:sz w:val="28"/>
          <w:szCs w:val="28"/>
        </w:rPr>
        <w:t xml:space="preserve"> Cisco </w:t>
      </w:r>
      <w:r w:rsidR="00E87D58">
        <w:rPr>
          <w:sz w:val="28"/>
          <w:szCs w:val="28"/>
        </w:rPr>
        <w:t xml:space="preserve">обращали внимание на </w:t>
      </w:r>
      <w:proofErr w:type="spellStart"/>
      <w:r w:rsidR="00E87D58" w:rsidRPr="00E87D58">
        <w:rPr>
          <w:sz w:val="28"/>
          <w:szCs w:val="28"/>
        </w:rPr>
        <w:t>OpenFlow</w:t>
      </w:r>
      <w:proofErr w:type="spellEnd"/>
      <w:r w:rsidR="00E87D58" w:rsidRPr="00E87D58">
        <w:rPr>
          <w:sz w:val="28"/>
          <w:szCs w:val="28"/>
        </w:rPr>
        <w:t xml:space="preserve">, отчасти из-за динамической среды SDN и меняющихся потребностей пользователей, работая над поддержкой как </w:t>
      </w:r>
      <w:proofErr w:type="spellStart"/>
      <w:r w:rsidR="00E87D58" w:rsidRPr="00E87D58">
        <w:rPr>
          <w:sz w:val="28"/>
          <w:szCs w:val="28"/>
        </w:rPr>
        <w:t>OpenFlow</w:t>
      </w:r>
      <w:proofErr w:type="spellEnd"/>
      <w:r w:rsidR="00E87D58" w:rsidRPr="00E87D58">
        <w:rPr>
          <w:sz w:val="28"/>
          <w:szCs w:val="28"/>
        </w:rPr>
        <w:t>, так и альтернативных решений.</w:t>
      </w:r>
    </w:p>
    <w:p w14:paraId="7A2D11D0" w14:textId="6050EFA1" w:rsidR="00E87D58" w:rsidRDefault="00E87D58" w:rsidP="00E87D58">
      <w:pPr>
        <w:spacing w:line="360" w:lineRule="auto"/>
        <w:rPr>
          <w:sz w:val="28"/>
          <w:szCs w:val="28"/>
        </w:rPr>
      </w:pPr>
      <w:r w:rsidRPr="00E87D58">
        <w:rPr>
          <w:sz w:val="28"/>
          <w:szCs w:val="28"/>
        </w:rPr>
        <w:t xml:space="preserve">Однако </w:t>
      </w:r>
      <w:proofErr w:type="spellStart"/>
      <w:r w:rsidRPr="00E87D58">
        <w:rPr>
          <w:sz w:val="28"/>
          <w:szCs w:val="28"/>
        </w:rPr>
        <w:t>OpenFlow</w:t>
      </w:r>
      <w:proofErr w:type="spellEnd"/>
      <w:r w:rsidRPr="00E87D58">
        <w:rPr>
          <w:sz w:val="28"/>
          <w:szCs w:val="28"/>
        </w:rPr>
        <w:t xml:space="preserve"> ограничивает возможность контроллера SDN проверять, настроены ли таблицы потока переключения в соответствии с ожидаемыми правилами. Из-за централизованного характера </w:t>
      </w:r>
      <w:proofErr w:type="spellStart"/>
      <w:r w:rsidRPr="00E87D58">
        <w:rPr>
          <w:sz w:val="28"/>
          <w:szCs w:val="28"/>
        </w:rPr>
        <w:t>OpenFlow</w:t>
      </w:r>
      <w:proofErr w:type="spellEnd"/>
      <w:r w:rsidRPr="00E87D58">
        <w:rPr>
          <w:sz w:val="28"/>
          <w:szCs w:val="28"/>
        </w:rPr>
        <w:t xml:space="preserve"> необходимо также проявлять особую осторожность, чтобы избежать отказа в обслуживании (</w:t>
      </w:r>
      <w:proofErr w:type="spellStart"/>
      <w:r w:rsidRPr="00E87D58">
        <w:rPr>
          <w:sz w:val="28"/>
          <w:szCs w:val="28"/>
        </w:rPr>
        <w:t>DoS</w:t>
      </w:r>
      <w:proofErr w:type="spellEnd"/>
      <w:r w:rsidRPr="00E87D58">
        <w:rPr>
          <w:sz w:val="28"/>
          <w:szCs w:val="28"/>
        </w:rPr>
        <w:t>) в приложениях.</w:t>
      </w:r>
    </w:p>
    <w:p w14:paraId="1C05ED06" w14:textId="77777777" w:rsidR="00E87D58" w:rsidRPr="00E87D58" w:rsidRDefault="00E87D58" w:rsidP="00E87D58">
      <w:pPr>
        <w:spacing w:line="360" w:lineRule="auto"/>
        <w:rPr>
          <w:sz w:val="28"/>
          <w:szCs w:val="28"/>
        </w:rPr>
      </w:pPr>
    </w:p>
    <w:p w14:paraId="7FBE03A1" w14:textId="2E1145E2" w:rsidR="00E87D58" w:rsidRDefault="00E87D58" w:rsidP="00E87D58">
      <w:pPr>
        <w:spacing w:line="360" w:lineRule="auto"/>
        <w:rPr>
          <w:sz w:val="28"/>
          <w:szCs w:val="28"/>
        </w:rPr>
      </w:pPr>
      <w:proofErr w:type="spellStart"/>
      <w:r w:rsidRPr="00E87D58">
        <w:rPr>
          <w:sz w:val="28"/>
          <w:szCs w:val="28"/>
        </w:rPr>
        <w:lastRenderedPageBreak/>
        <w:t>OpFlex</w:t>
      </w:r>
      <w:proofErr w:type="spellEnd"/>
      <w:r w:rsidRPr="00E87D58">
        <w:rPr>
          <w:sz w:val="28"/>
          <w:szCs w:val="28"/>
        </w:rPr>
        <w:t xml:space="preserve"> может снизить вероятность того, что контроллер SDN станет узким местом сети. Идея состоит в том, что, передавая часть интеллектуальных функций устройствам, сеть может поддерживать себя, если что-то случится с контроллером SDN, поддерживая большую отказоустойчивость, доступность и масштабируемость.</w:t>
      </w:r>
    </w:p>
    <w:p w14:paraId="3F74A729" w14:textId="72E96B15" w:rsidR="006F0D31" w:rsidRPr="006F0D31" w:rsidRDefault="006F0D31" w:rsidP="006F0D31">
      <w:pPr>
        <w:spacing w:line="360" w:lineRule="auto"/>
        <w:rPr>
          <w:sz w:val="28"/>
          <w:szCs w:val="28"/>
        </w:rPr>
      </w:pPr>
      <w:r w:rsidRPr="006F0D31">
        <w:rPr>
          <w:sz w:val="28"/>
          <w:szCs w:val="28"/>
        </w:rPr>
        <w:t>В настоящее время на рынке есть два основных подхода к плоскости управления SDN - императивный и декларативный:</w:t>
      </w:r>
    </w:p>
    <w:p w14:paraId="793DAF5A" w14:textId="77777777" w:rsidR="006F0D31" w:rsidRPr="006F0D31" w:rsidRDefault="006F0D31" w:rsidP="006F0D31">
      <w:pPr>
        <w:spacing w:line="360" w:lineRule="auto"/>
        <w:rPr>
          <w:sz w:val="28"/>
          <w:szCs w:val="28"/>
        </w:rPr>
      </w:pPr>
    </w:p>
    <w:p w14:paraId="4E7CF945" w14:textId="37099CFD" w:rsidR="006F0D31" w:rsidRPr="006F0D31" w:rsidRDefault="006F0D31" w:rsidP="006F0D31">
      <w:pPr>
        <w:pStyle w:val="a3"/>
        <w:numPr>
          <w:ilvl w:val="0"/>
          <w:numId w:val="2"/>
        </w:numPr>
        <w:spacing w:line="360" w:lineRule="auto"/>
        <w:rPr>
          <w:sz w:val="28"/>
          <w:szCs w:val="28"/>
        </w:rPr>
      </w:pPr>
      <w:r w:rsidRPr="006F0D31">
        <w:rPr>
          <w:sz w:val="28"/>
          <w:szCs w:val="28"/>
        </w:rPr>
        <w:t>Императив</w:t>
      </w:r>
      <w:r>
        <w:rPr>
          <w:sz w:val="28"/>
          <w:szCs w:val="28"/>
        </w:rPr>
        <w:t xml:space="preserve">ный подход </w:t>
      </w:r>
      <w:proofErr w:type="gramStart"/>
      <w:r>
        <w:rPr>
          <w:sz w:val="28"/>
          <w:szCs w:val="28"/>
        </w:rPr>
        <w:t xml:space="preserve">- </w:t>
      </w:r>
      <w:r w:rsidRPr="006F0D31">
        <w:rPr>
          <w:sz w:val="28"/>
          <w:szCs w:val="28"/>
        </w:rPr>
        <w:t xml:space="preserve"> описывает</w:t>
      </w:r>
      <w:proofErr w:type="gramEnd"/>
      <w:r w:rsidRPr="006F0D31">
        <w:rPr>
          <w:sz w:val="28"/>
          <w:szCs w:val="28"/>
        </w:rPr>
        <w:t xml:space="preserve"> централизованный контроллер SDN, который действует как мозг для среды SDN; контроллер получает запросы от приложений через северный программный интерфейс (API) и определяет нисходящий поток к плоскости пересылки, как необходимо настроить коммутаторы/маршрутизаторы для удовлетворения потребностей приложения. Централизованный контроллер может стать узким местом и единственной точкой отказа в сети, которую пытаются устранить различные реализации.</w:t>
      </w:r>
    </w:p>
    <w:p w14:paraId="2B73A35C" w14:textId="5A24CC14" w:rsidR="006F0D31" w:rsidRPr="006F0D31" w:rsidRDefault="006F0D31" w:rsidP="006F0D31">
      <w:pPr>
        <w:pStyle w:val="a3"/>
        <w:numPr>
          <w:ilvl w:val="0"/>
          <w:numId w:val="2"/>
        </w:numPr>
        <w:spacing w:line="360" w:lineRule="auto"/>
        <w:rPr>
          <w:sz w:val="28"/>
          <w:szCs w:val="28"/>
        </w:rPr>
      </w:pPr>
      <w:r w:rsidRPr="006F0D31">
        <w:rPr>
          <w:sz w:val="28"/>
          <w:szCs w:val="28"/>
        </w:rPr>
        <w:t>Декларативный подход - описывает модель, в которой контроллер SDN объявляет, что нужно приложению, и отправляет это сообщение в сетевую структуру для коммутаторов и маршрутизаторов, чтобы определить, как удовлетворить требования приложения. Декларативная плоскость управления допускает более распределенный интеллект; он устанавливает центральную политику, но дает возможность сетевым узлам принимать больше решений о том, как выполнять указанные политики.</w:t>
      </w:r>
    </w:p>
    <w:p w14:paraId="41779254" w14:textId="3BFC0C27" w:rsidR="006F0D31" w:rsidRPr="006F0D31" w:rsidRDefault="006F0D31" w:rsidP="0028736F">
      <w:pPr>
        <w:spacing w:line="360" w:lineRule="auto"/>
        <w:rPr>
          <w:sz w:val="28"/>
          <w:szCs w:val="28"/>
        </w:rPr>
      </w:pPr>
      <w:proofErr w:type="spellStart"/>
      <w:r w:rsidRPr="006F0D31">
        <w:rPr>
          <w:sz w:val="28"/>
          <w:szCs w:val="28"/>
        </w:rPr>
        <w:t>OpenFlow</w:t>
      </w:r>
      <w:proofErr w:type="spellEnd"/>
      <w:r w:rsidRPr="006F0D31">
        <w:rPr>
          <w:sz w:val="28"/>
          <w:szCs w:val="28"/>
        </w:rPr>
        <w:t xml:space="preserve"> поддерживает императивную плоскость управления без каких-либо элементов </w:t>
      </w:r>
      <w:proofErr w:type="gramStart"/>
      <w:r w:rsidRPr="006F0D31">
        <w:rPr>
          <w:sz w:val="28"/>
          <w:szCs w:val="28"/>
        </w:rPr>
        <w:t>управления  интеллекта</w:t>
      </w:r>
      <w:proofErr w:type="gramEnd"/>
      <w:r w:rsidRPr="006F0D31">
        <w:rPr>
          <w:sz w:val="28"/>
          <w:szCs w:val="28"/>
        </w:rPr>
        <w:t xml:space="preserve">, встроенных в путь данных. Вместо этого контроллер SDN предоставляет все инструкции коммутаторам/маршрутизаторам и сообщает им, как перемещать пакеты. </w:t>
      </w:r>
      <w:proofErr w:type="spellStart"/>
      <w:r w:rsidRPr="006F0D31">
        <w:rPr>
          <w:sz w:val="28"/>
          <w:szCs w:val="28"/>
        </w:rPr>
        <w:t>OpFlex</w:t>
      </w:r>
      <w:proofErr w:type="spellEnd"/>
      <w:r w:rsidRPr="006F0D31">
        <w:rPr>
          <w:sz w:val="28"/>
          <w:szCs w:val="28"/>
        </w:rPr>
        <w:t xml:space="preserve"> поддерживает декларативную плоскость управления, </w:t>
      </w:r>
      <w:r w:rsidRPr="006F0D31">
        <w:rPr>
          <w:sz w:val="28"/>
          <w:szCs w:val="28"/>
        </w:rPr>
        <w:lastRenderedPageBreak/>
        <w:t>сосредотачиваясь на централизации политики и затем передавая часть интеллекта на путь данных. Инфраструктура Cisco, ориентированная на приложения (ACI), и контроллер инфраструктуры политики приложений (APIC) поддерживают этот подход.</w:t>
      </w:r>
    </w:p>
    <w:p w14:paraId="3722123D" w14:textId="4F6B0311" w:rsidR="006F0D31" w:rsidRDefault="006F0D31" w:rsidP="006F0D31">
      <w:pPr>
        <w:spacing w:line="360" w:lineRule="auto"/>
        <w:ind w:firstLine="708"/>
        <w:rPr>
          <w:sz w:val="28"/>
          <w:szCs w:val="28"/>
        </w:rPr>
      </w:pPr>
      <w:r w:rsidRPr="006F0D31">
        <w:rPr>
          <w:sz w:val="28"/>
          <w:szCs w:val="28"/>
        </w:rPr>
        <w:t xml:space="preserve">Как и </w:t>
      </w:r>
      <w:proofErr w:type="spellStart"/>
      <w:r w:rsidRPr="006F0D31">
        <w:rPr>
          <w:sz w:val="28"/>
          <w:szCs w:val="28"/>
        </w:rPr>
        <w:t>OpenFlow</w:t>
      </w:r>
      <w:proofErr w:type="spellEnd"/>
      <w:r w:rsidRPr="006F0D31">
        <w:rPr>
          <w:sz w:val="28"/>
          <w:szCs w:val="28"/>
        </w:rPr>
        <w:t xml:space="preserve">, </w:t>
      </w:r>
      <w:proofErr w:type="spellStart"/>
      <w:r w:rsidRPr="006F0D31">
        <w:rPr>
          <w:sz w:val="28"/>
          <w:szCs w:val="28"/>
        </w:rPr>
        <w:t>OpFlex</w:t>
      </w:r>
      <w:proofErr w:type="spellEnd"/>
      <w:r w:rsidRPr="006F0D31">
        <w:rPr>
          <w:sz w:val="28"/>
          <w:szCs w:val="28"/>
        </w:rPr>
        <w:t xml:space="preserve"> предназначен для связи между центральным контроллером и сетевыми устройствами, но имеет другой способ распространения сообщений. В то время как </w:t>
      </w:r>
      <w:proofErr w:type="spellStart"/>
      <w:r w:rsidRPr="006F0D31">
        <w:rPr>
          <w:sz w:val="28"/>
          <w:szCs w:val="28"/>
        </w:rPr>
        <w:t>OpenFlow</w:t>
      </w:r>
      <w:proofErr w:type="spellEnd"/>
      <w:r w:rsidRPr="006F0D31">
        <w:rPr>
          <w:sz w:val="28"/>
          <w:szCs w:val="28"/>
        </w:rPr>
        <w:t xml:space="preserve"> централизует плоскость управления сетью на контроллере и может передавать команды на сетевые устройства с поддержкой </w:t>
      </w:r>
      <w:proofErr w:type="spellStart"/>
      <w:r w:rsidRPr="006F0D31">
        <w:rPr>
          <w:sz w:val="28"/>
          <w:szCs w:val="28"/>
        </w:rPr>
        <w:t>OpenFlow</w:t>
      </w:r>
      <w:proofErr w:type="spellEnd"/>
      <w:r w:rsidRPr="006F0D31">
        <w:rPr>
          <w:sz w:val="28"/>
          <w:szCs w:val="28"/>
        </w:rPr>
        <w:t xml:space="preserve">. </w:t>
      </w:r>
      <w:proofErr w:type="spellStart"/>
      <w:r w:rsidRPr="006F0D31">
        <w:rPr>
          <w:sz w:val="28"/>
          <w:szCs w:val="28"/>
        </w:rPr>
        <w:t>OpFlex</w:t>
      </w:r>
      <w:proofErr w:type="spellEnd"/>
      <w:r w:rsidRPr="006F0D31">
        <w:rPr>
          <w:sz w:val="28"/>
          <w:szCs w:val="28"/>
        </w:rPr>
        <w:t xml:space="preserve"> централизует управление политиками и использует традиционные и распределенные протоколы управления сетью для передачи команд вниз.</w:t>
      </w:r>
    </w:p>
    <w:p w14:paraId="57618747" w14:textId="538FA268" w:rsidR="0028736F" w:rsidRDefault="0028736F" w:rsidP="006F0D31">
      <w:pPr>
        <w:spacing w:line="360" w:lineRule="auto"/>
        <w:ind w:firstLine="708"/>
        <w:rPr>
          <w:sz w:val="28"/>
          <w:szCs w:val="28"/>
        </w:rPr>
      </w:pPr>
    </w:p>
    <w:p w14:paraId="48565409" w14:textId="32E2B875" w:rsidR="0028736F" w:rsidRDefault="0028736F" w:rsidP="006F0D31">
      <w:pPr>
        <w:spacing w:line="360" w:lineRule="auto"/>
        <w:ind w:firstLine="708"/>
        <w:rPr>
          <w:sz w:val="28"/>
          <w:szCs w:val="28"/>
        </w:rPr>
      </w:pPr>
    </w:p>
    <w:p w14:paraId="3ECB3C84" w14:textId="15DD6FE5" w:rsidR="0028736F" w:rsidRDefault="0028736F" w:rsidP="006F0D31">
      <w:pPr>
        <w:spacing w:line="360" w:lineRule="auto"/>
        <w:ind w:firstLine="708"/>
        <w:rPr>
          <w:sz w:val="28"/>
          <w:szCs w:val="28"/>
        </w:rPr>
      </w:pPr>
    </w:p>
    <w:p w14:paraId="6B1A52CB" w14:textId="6BE73532" w:rsidR="0028736F" w:rsidRDefault="0028736F" w:rsidP="006F0D31">
      <w:pPr>
        <w:spacing w:line="360" w:lineRule="auto"/>
        <w:ind w:firstLine="708"/>
        <w:rPr>
          <w:sz w:val="28"/>
          <w:szCs w:val="28"/>
        </w:rPr>
      </w:pPr>
    </w:p>
    <w:p w14:paraId="1FF0BE52" w14:textId="71C20CB4" w:rsidR="0028736F" w:rsidRDefault="0028736F" w:rsidP="006F0D31">
      <w:pPr>
        <w:spacing w:line="360" w:lineRule="auto"/>
        <w:ind w:firstLine="708"/>
        <w:rPr>
          <w:sz w:val="28"/>
          <w:szCs w:val="28"/>
        </w:rPr>
      </w:pPr>
    </w:p>
    <w:p w14:paraId="3C6E4915" w14:textId="6DF66F7C" w:rsidR="0028736F" w:rsidRDefault="0028736F" w:rsidP="006F0D31">
      <w:pPr>
        <w:spacing w:line="360" w:lineRule="auto"/>
        <w:ind w:firstLine="708"/>
        <w:rPr>
          <w:sz w:val="28"/>
          <w:szCs w:val="28"/>
        </w:rPr>
      </w:pPr>
    </w:p>
    <w:p w14:paraId="221FE57B" w14:textId="3CB355DB" w:rsidR="0028736F" w:rsidRDefault="0028736F" w:rsidP="006F0D31">
      <w:pPr>
        <w:spacing w:line="360" w:lineRule="auto"/>
        <w:ind w:firstLine="708"/>
        <w:rPr>
          <w:sz w:val="28"/>
          <w:szCs w:val="28"/>
        </w:rPr>
      </w:pPr>
    </w:p>
    <w:p w14:paraId="46F198E9" w14:textId="3D840121" w:rsidR="0028736F" w:rsidRDefault="0028736F" w:rsidP="006F0D31">
      <w:pPr>
        <w:spacing w:line="360" w:lineRule="auto"/>
        <w:ind w:firstLine="708"/>
        <w:rPr>
          <w:sz w:val="28"/>
          <w:szCs w:val="28"/>
        </w:rPr>
      </w:pPr>
    </w:p>
    <w:p w14:paraId="0C2C2AB4" w14:textId="156EFB75" w:rsidR="0028736F" w:rsidRDefault="0028736F" w:rsidP="006F0D31">
      <w:pPr>
        <w:spacing w:line="360" w:lineRule="auto"/>
        <w:ind w:firstLine="708"/>
        <w:rPr>
          <w:sz w:val="28"/>
          <w:szCs w:val="28"/>
        </w:rPr>
      </w:pPr>
    </w:p>
    <w:p w14:paraId="5DB17698" w14:textId="7C1F7CCE" w:rsidR="0028736F" w:rsidRDefault="0028736F" w:rsidP="006F0D31">
      <w:pPr>
        <w:spacing w:line="360" w:lineRule="auto"/>
        <w:ind w:firstLine="708"/>
        <w:rPr>
          <w:sz w:val="28"/>
          <w:szCs w:val="28"/>
        </w:rPr>
      </w:pPr>
    </w:p>
    <w:p w14:paraId="5F03F800" w14:textId="364DF9EF" w:rsidR="0028736F" w:rsidRDefault="0028736F" w:rsidP="006F0D31">
      <w:pPr>
        <w:spacing w:line="360" w:lineRule="auto"/>
        <w:ind w:firstLine="708"/>
        <w:rPr>
          <w:sz w:val="28"/>
          <w:szCs w:val="28"/>
        </w:rPr>
      </w:pPr>
    </w:p>
    <w:p w14:paraId="687A08CF" w14:textId="2CB0D5E0" w:rsidR="0028736F" w:rsidRDefault="0028736F" w:rsidP="006F0D31">
      <w:pPr>
        <w:spacing w:line="360" w:lineRule="auto"/>
        <w:ind w:firstLine="708"/>
        <w:rPr>
          <w:sz w:val="28"/>
          <w:szCs w:val="28"/>
        </w:rPr>
      </w:pPr>
    </w:p>
    <w:p w14:paraId="1709C2B3" w14:textId="77777777" w:rsidR="0028736F" w:rsidRPr="006F0D31" w:rsidRDefault="0028736F" w:rsidP="006F0D31">
      <w:pPr>
        <w:spacing w:line="360" w:lineRule="auto"/>
        <w:ind w:firstLine="708"/>
        <w:rPr>
          <w:sz w:val="28"/>
          <w:szCs w:val="28"/>
        </w:rPr>
      </w:pPr>
    </w:p>
    <w:p w14:paraId="1363C9B6" w14:textId="6C7F1C13" w:rsidR="006F0D31" w:rsidRDefault="006F0D31" w:rsidP="006F0D31">
      <w:pPr>
        <w:spacing w:line="360" w:lineRule="auto"/>
        <w:ind w:firstLine="0"/>
        <w:rPr>
          <w:sz w:val="28"/>
          <w:szCs w:val="28"/>
        </w:rPr>
      </w:pPr>
    </w:p>
    <w:p w14:paraId="6364F6F1" w14:textId="33626713" w:rsidR="0028736F" w:rsidRDefault="0028736F" w:rsidP="006F0D31">
      <w:pPr>
        <w:spacing w:line="360" w:lineRule="auto"/>
        <w:ind w:firstLine="0"/>
        <w:rPr>
          <w:sz w:val="28"/>
          <w:szCs w:val="28"/>
        </w:rPr>
      </w:pPr>
    </w:p>
    <w:p w14:paraId="6119107A" w14:textId="199A0A97" w:rsidR="0028736F" w:rsidRDefault="0028736F" w:rsidP="006F0D31">
      <w:pPr>
        <w:spacing w:line="360" w:lineRule="auto"/>
        <w:ind w:firstLine="0"/>
        <w:rPr>
          <w:sz w:val="28"/>
          <w:szCs w:val="28"/>
        </w:rPr>
      </w:pPr>
    </w:p>
    <w:p w14:paraId="4594F668" w14:textId="4B7C314B" w:rsidR="0028736F" w:rsidRDefault="0028736F" w:rsidP="006F0D31">
      <w:pPr>
        <w:spacing w:line="360" w:lineRule="auto"/>
        <w:ind w:firstLine="0"/>
        <w:rPr>
          <w:sz w:val="28"/>
          <w:szCs w:val="28"/>
        </w:rPr>
      </w:pPr>
    </w:p>
    <w:p w14:paraId="767BE0A3" w14:textId="77777777" w:rsidR="0028736F" w:rsidRDefault="0028736F" w:rsidP="006F0D31">
      <w:pPr>
        <w:spacing w:line="360" w:lineRule="auto"/>
        <w:ind w:firstLine="0"/>
        <w:rPr>
          <w:sz w:val="28"/>
          <w:szCs w:val="28"/>
        </w:rPr>
      </w:pPr>
    </w:p>
    <w:p w14:paraId="73D8537D" w14:textId="77777777" w:rsidR="00413729" w:rsidRDefault="00413729" w:rsidP="009C47A3">
      <w:pPr>
        <w:spacing w:line="360" w:lineRule="auto"/>
        <w:ind w:firstLine="0"/>
        <w:rPr>
          <w:b/>
          <w:bCs/>
          <w:sz w:val="28"/>
          <w:szCs w:val="28"/>
        </w:rPr>
      </w:pPr>
    </w:p>
    <w:p w14:paraId="5F812199" w14:textId="053F98DF" w:rsidR="009C47A3" w:rsidRPr="0028736F" w:rsidRDefault="00E719AF" w:rsidP="009C47A3">
      <w:pPr>
        <w:spacing w:line="360" w:lineRule="auto"/>
        <w:ind w:firstLine="0"/>
        <w:rPr>
          <w:b/>
          <w:bCs/>
          <w:sz w:val="28"/>
          <w:szCs w:val="28"/>
        </w:rPr>
      </w:pPr>
      <w:r w:rsidRPr="0028736F">
        <w:rPr>
          <w:b/>
          <w:bCs/>
          <w:sz w:val="28"/>
          <w:szCs w:val="28"/>
        </w:rPr>
        <w:lastRenderedPageBreak/>
        <w:t>Источники</w:t>
      </w:r>
    </w:p>
    <w:p w14:paraId="6F42D1BF" w14:textId="246EED10" w:rsidR="009C47A3" w:rsidRDefault="00EB1127" w:rsidP="009C47A3">
      <w:pPr>
        <w:pStyle w:val="a3"/>
        <w:numPr>
          <w:ilvl w:val="0"/>
          <w:numId w:val="5"/>
        </w:numPr>
        <w:spacing w:line="360" w:lineRule="auto"/>
        <w:rPr>
          <w:sz w:val="28"/>
          <w:szCs w:val="28"/>
        </w:rPr>
      </w:pPr>
      <w:r>
        <w:rPr>
          <w:sz w:val="28"/>
          <w:szCs w:val="28"/>
        </w:rPr>
        <w:t xml:space="preserve">Википедия. Программно-определяемая сеть </w:t>
      </w:r>
      <w:r w:rsidRPr="00EB1127">
        <w:rPr>
          <w:sz w:val="28"/>
          <w:szCs w:val="28"/>
        </w:rPr>
        <w:t>[</w:t>
      </w:r>
      <w:r>
        <w:rPr>
          <w:sz w:val="28"/>
          <w:szCs w:val="28"/>
        </w:rPr>
        <w:t>Электронный ресурс</w:t>
      </w:r>
      <w:r w:rsidRPr="00EB1127">
        <w:rPr>
          <w:sz w:val="28"/>
          <w:szCs w:val="28"/>
        </w:rPr>
        <w:t>].</w:t>
      </w:r>
      <w:r>
        <w:rPr>
          <w:sz w:val="28"/>
          <w:szCs w:val="28"/>
        </w:rPr>
        <w:t xml:space="preserve"> – Режим доступа: </w:t>
      </w:r>
      <w:hyperlink r:id="rId7" w:history="1">
        <w:r w:rsidRPr="00DE36F3">
          <w:rPr>
            <w:rStyle w:val="a4"/>
            <w:sz w:val="28"/>
            <w:szCs w:val="28"/>
          </w:rPr>
          <w:t>https://ru.wikipedia.org/wiki/Программно-определяемая_сеть</w:t>
        </w:r>
      </w:hyperlink>
      <w:r>
        <w:rPr>
          <w:sz w:val="28"/>
          <w:szCs w:val="28"/>
        </w:rPr>
        <w:t xml:space="preserve"> (Дата обращения: 08.06.2021)</w:t>
      </w:r>
    </w:p>
    <w:p w14:paraId="1E6E12DA" w14:textId="27F39171" w:rsidR="009C47A3" w:rsidRPr="00EB1127" w:rsidRDefault="00EB1127" w:rsidP="009C47A3">
      <w:pPr>
        <w:pStyle w:val="a3"/>
        <w:numPr>
          <w:ilvl w:val="0"/>
          <w:numId w:val="5"/>
        </w:numPr>
        <w:spacing w:line="360" w:lineRule="auto"/>
        <w:rPr>
          <w:sz w:val="28"/>
          <w:szCs w:val="28"/>
          <w:lang w:val="en-US"/>
        </w:rPr>
      </w:pPr>
      <w:r w:rsidRPr="00EB1127">
        <w:rPr>
          <w:sz w:val="28"/>
          <w:szCs w:val="28"/>
          <w:lang w:val="en-US"/>
        </w:rPr>
        <w:t>Cisco Application Centric Infrastructure Solution Overview</w:t>
      </w:r>
      <w:r w:rsidRPr="00EB1127">
        <w:rPr>
          <w:sz w:val="28"/>
          <w:szCs w:val="28"/>
          <w:lang w:val="en-US"/>
        </w:rPr>
        <w:t xml:space="preserve"> </w:t>
      </w:r>
      <w:r>
        <w:rPr>
          <w:sz w:val="28"/>
          <w:szCs w:val="28"/>
          <w:lang w:val="en-US"/>
        </w:rPr>
        <w:t>[</w:t>
      </w:r>
      <w:r>
        <w:rPr>
          <w:sz w:val="28"/>
          <w:szCs w:val="28"/>
        </w:rPr>
        <w:t>Электронный</w:t>
      </w:r>
      <w:r w:rsidRPr="00EB1127">
        <w:rPr>
          <w:sz w:val="28"/>
          <w:szCs w:val="28"/>
          <w:lang w:val="en-US"/>
        </w:rPr>
        <w:t xml:space="preserve"> </w:t>
      </w:r>
      <w:r>
        <w:rPr>
          <w:sz w:val="28"/>
          <w:szCs w:val="28"/>
        </w:rPr>
        <w:t>ресурс</w:t>
      </w:r>
      <w:r>
        <w:rPr>
          <w:sz w:val="28"/>
          <w:szCs w:val="28"/>
          <w:lang w:val="en-US"/>
        </w:rPr>
        <w:t xml:space="preserve">]. – </w:t>
      </w:r>
      <w:r>
        <w:rPr>
          <w:sz w:val="28"/>
          <w:szCs w:val="28"/>
        </w:rPr>
        <w:t>Режим</w:t>
      </w:r>
      <w:r w:rsidRPr="00EB1127">
        <w:rPr>
          <w:sz w:val="28"/>
          <w:szCs w:val="28"/>
          <w:lang w:val="en-US"/>
        </w:rPr>
        <w:t xml:space="preserve"> </w:t>
      </w:r>
      <w:r>
        <w:rPr>
          <w:sz w:val="28"/>
          <w:szCs w:val="28"/>
        </w:rPr>
        <w:t>доступа</w:t>
      </w:r>
      <w:r w:rsidRPr="00EB1127">
        <w:rPr>
          <w:sz w:val="28"/>
          <w:szCs w:val="28"/>
          <w:lang w:val="en-US"/>
        </w:rPr>
        <w:t xml:space="preserve">: </w:t>
      </w:r>
      <w:hyperlink r:id="rId8" w:history="1">
        <w:r w:rsidRPr="00DE36F3">
          <w:rPr>
            <w:rStyle w:val="a4"/>
            <w:sz w:val="28"/>
            <w:szCs w:val="28"/>
            <w:lang w:val="en-US"/>
          </w:rPr>
          <w:t>https://www.cisco.com/c/en/us/solutions/collateral/data-center-virtualization/application-centric-infrastructure/solution-overview-c22-741487.html</w:t>
        </w:r>
      </w:hyperlink>
      <w:r w:rsidRPr="00EB1127">
        <w:rPr>
          <w:sz w:val="28"/>
          <w:szCs w:val="28"/>
          <w:lang w:val="en-US"/>
        </w:rPr>
        <w:t xml:space="preserve"> (</w:t>
      </w:r>
      <w:r>
        <w:rPr>
          <w:sz w:val="28"/>
          <w:szCs w:val="28"/>
        </w:rPr>
        <w:t>Дата</w:t>
      </w:r>
      <w:r w:rsidRPr="00EB1127">
        <w:rPr>
          <w:sz w:val="28"/>
          <w:szCs w:val="28"/>
          <w:lang w:val="en-US"/>
        </w:rPr>
        <w:t xml:space="preserve"> </w:t>
      </w:r>
      <w:r>
        <w:rPr>
          <w:sz w:val="28"/>
          <w:szCs w:val="28"/>
        </w:rPr>
        <w:t>обращения</w:t>
      </w:r>
      <w:r w:rsidRPr="00EB1127">
        <w:rPr>
          <w:sz w:val="28"/>
          <w:szCs w:val="28"/>
          <w:lang w:val="en-US"/>
        </w:rPr>
        <w:t>: 08.06.2021)</w:t>
      </w:r>
    </w:p>
    <w:p w14:paraId="1978AB3B" w14:textId="1195C21B" w:rsidR="00E719AF" w:rsidRPr="00EB1127" w:rsidRDefault="00EB1127" w:rsidP="009C47A3">
      <w:pPr>
        <w:pStyle w:val="a3"/>
        <w:numPr>
          <w:ilvl w:val="0"/>
          <w:numId w:val="5"/>
        </w:numPr>
        <w:spacing w:line="360" w:lineRule="auto"/>
        <w:rPr>
          <w:sz w:val="28"/>
          <w:szCs w:val="28"/>
          <w:lang w:val="en-US"/>
        </w:rPr>
      </w:pPr>
      <w:proofErr w:type="spellStart"/>
      <w:r w:rsidRPr="00EB1127">
        <w:rPr>
          <w:lang w:val="en-US"/>
        </w:rPr>
        <w:t>OpFlex</w:t>
      </w:r>
      <w:proofErr w:type="spellEnd"/>
      <w:r w:rsidRPr="00EB1127">
        <w:rPr>
          <w:lang w:val="en-US"/>
        </w:rPr>
        <w:t>: An Open Policy Protocol White Paper</w:t>
      </w:r>
      <w:r w:rsidRPr="00EB1127">
        <w:rPr>
          <w:lang w:val="en-US"/>
        </w:rPr>
        <w:t xml:space="preserve"> </w:t>
      </w:r>
      <w:r>
        <w:rPr>
          <w:lang w:val="en-US"/>
        </w:rPr>
        <w:t>[</w:t>
      </w:r>
      <w:r>
        <w:t>Электронный</w:t>
      </w:r>
      <w:r w:rsidRPr="00EB1127">
        <w:rPr>
          <w:lang w:val="en-US"/>
        </w:rPr>
        <w:t xml:space="preserve"> </w:t>
      </w:r>
      <w:r>
        <w:t>ресурс</w:t>
      </w:r>
      <w:r>
        <w:rPr>
          <w:lang w:val="en-US"/>
        </w:rPr>
        <w:t>].</w:t>
      </w:r>
      <w:r w:rsidRPr="00EB1127">
        <w:rPr>
          <w:lang w:val="en-US"/>
        </w:rPr>
        <w:t xml:space="preserve"> </w:t>
      </w:r>
      <w:r>
        <w:rPr>
          <w:lang w:val="en-US"/>
        </w:rPr>
        <w:t>–</w:t>
      </w:r>
      <w:r w:rsidRPr="00EB1127">
        <w:rPr>
          <w:lang w:val="en-US"/>
        </w:rPr>
        <w:t xml:space="preserve"> </w:t>
      </w:r>
      <w:r>
        <w:t>Режим</w:t>
      </w:r>
      <w:r w:rsidRPr="00EB1127">
        <w:rPr>
          <w:lang w:val="en-US"/>
        </w:rPr>
        <w:t xml:space="preserve"> </w:t>
      </w:r>
      <w:r>
        <w:t>доступа</w:t>
      </w:r>
      <w:r w:rsidRPr="00EB1127">
        <w:rPr>
          <w:lang w:val="en-US"/>
        </w:rPr>
        <w:t xml:space="preserve">: </w:t>
      </w:r>
      <w:hyperlink r:id="rId9" w:history="1">
        <w:r w:rsidRPr="00DE36F3">
          <w:rPr>
            <w:rStyle w:val="a4"/>
            <w:sz w:val="28"/>
            <w:szCs w:val="28"/>
            <w:lang w:val="en-US"/>
          </w:rPr>
          <w:t>https://www.cisco.com/c/en/us/solutions/collateral/data-center-virtualiz</w:t>
        </w:r>
        <w:r w:rsidRPr="00DE36F3">
          <w:rPr>
            <w:rStyle w:val="a4"/>
            <w:sz w:val="28"/>
            <w:szCs w:val="28"/>
            <w:lang w:val="en-US"/>
          </w:rPr>
          <w:t>a</w:t>
        </w:r>
        <w:r w:rsidRPr="00DE36F3">
          <w:rPr>
            <w:rStyle w:val="a4"/>
            <w:sz w:val="28"/>
            <w:szCs w:val="28"/>
            <w:lang w:val="en-US"/>
          </w:rPr>
          <w:t>tion/application-centric-infrastructure/white-paper-c11-731302.html</w:t>
        </w:r>
      </w:hyperlink>
      <w:r w:rsidRPr="00EB1127">
        <w:rPr>
          <w:sz w:val="28"/>
          <w:szCs w:val="28"/>
          <w:lang w:val="en-US"/>
        </w:rPr>
        <w:t xml:space="preserve"> (</w:t>
      </w:r>
      <w:r>
        <w:rPr>
          <w:sz w:val="28"/>
          <w:szCs w:val="28"/>
        </w:rPr>
        <w:t>Дата</w:t>
      </w:r>
      <w:r w:rsidRPr="00EB1127">
        <w:rPr>
          <w:sz w:val="28"/>
          <w:szCs w:val="28"/>
          <w:lang w:val="en-US"/>
        </w:rPr>
        <w:t xml:space="preserve"> </w:t>
      </w:r>
      <w:r>
        <w:rPr>
          <w:sz w:val="28"/>
          <w:szCs w:val="28"/>
        </w:rPr>
        <w:t>обращения</w:t>
      </w:r>
      <w:r w:rsidRPr="00EB1127">
        <w:rPr>
          <w:sz w:val="28"/>
          <w:szCs w:val="28"/>
          <w:lang w:val="en-US"/>
        </w:rPr>
        <w:t>: 08.06.2021)</w:t>
      </w:r>
    </w:p>
    <w:p w14:paraId="328396E6" w14:textId="730D69E9" w:rsidR="00000063" w:rsidRPr="00EB1127" w:rsidRDefault="00EB1127" w:rsidP="009C47A3">
      <w:pPr>
        <w:pStyle w:val="a3"/>
        <w:numPr>
          <w:ilvl w:val="0"/>
          <w:numId w:val="5"/>
        </w:numPr>
        <w:spacing w:line="360" w:lineRule="auto"/>
        <w:rPr>
          <w:sz w:val="28"/>
          <w:szCs w:val="28"/>
        </w:rPr>
      </w:pPr>
      <w:proofErr w:type="spellStart"/>
      <w:r>
        <w:rPr>
          <w:sz w:val="28"/>
          <w:szCs w:val="28"/>
        </w:rPr>
        <w:t>Хабр</w:t>
      </w:r>
      <w:proofErr w:type="spellEnd"/>
      <w:r>
        <w:rPr>
          <w:sz w:val="28"/>
          <w:szCs w:val="28"/>
        </w:rPr>
        <w:t xml:space="preserve">. </w:t>
      </w:r>
      <w:r w:rsidRPr="00EB1127">
        <w:t xml:space="preserve"> </w:t>
      </w:r>
      <w:r w:rsidRPr="00EB1127">
        <w:rPr>
          <w:sz w:val="28"/>
          <w:szCs w:val="28"/>
        </w:rPr>
        <w:t xml:space="preserve">Application </w:t>
      </w:r>
      <w:proofErr w:type="spellStart"/>
      <w:r w:rsidRPr="00EB1127">
        <w:rPr>
          <w:sz w:val="28"/>
          <w:szCs w:val="28"/>
        </w:rPr>
        <w:t>Centric</w:t>
      </w:r>
      <w:proofErr w:type="spellEnd"/>
      <w:r w:rsidRPr="00EB1127">
        <w:rPr>
          <w:sz w:val="28"/>
          <w:szCs w:val="28"/>
        </w:rPr>
        <w:t xml:space="preserve"> Infrastructure. Архитектура сети будущего — от рассуждений к делу</w:t>
      </w:r>
      <w:r>
        <w:rPr>
          <w:sz w:val="28"/>
          <w:szCs w:val="28"/>
        </w:rPr>
        <w:t xml:space="preserve"> </w:t>
      </w:r>
      <w:r w:rsidRPr="00EB1127">
        <w:rPr>
          <w:sz w:val="28"/>
          <w:szCs w:val="28"/>
        </w:rPr>
        <w:t>[</w:t>
      </w:r>
      <w:r>
        <w:rPr>
          <w:sz w:val="28"/>
          <w:szCs w:val="28"/>
        </w:rPr>
        <w:t>Электронный ресурс</w:t>
      </w:r>
      <w:r w:rsidRPr="00EB1127">
        <w:rPr>
          <w:sz w:val="28"/>
          <w:szCs w:val="28"/>
        </w:rPr>
        <w:t>]</w:t>
      </w:r>
      <w:r>
        <w:rPr>
          <w:sz w:val="28"/>
          <w:szCs w:val="28"/>
        </w:rPr>
        <w:t xml:space="preserve">. – Режим доступа: </w:t>
      </w:r>
      <w:hyperlink r:id="rId10" w:history="1">
        <w:r w:rsidRPr="00DE36F3">
          <w:rPr>
            <w:rStyle w:val="a4"/>
            <w:sz w:val="28"/>
            <w:szCs w:val="28"/>
            <w:lang w:val="en-US"/>
          </w:rPr>
          <w:t>https</w:t>
        </w:r>
        <w:r w:rsidRPr="00DE36F3">
          <w:rPr>
            <w:rStyle w:val="a4"/>
            <w:sz w:val="28"/>
            <w:szCs w:val="28"/>
          </w:rPr>
          <w:t>://</w:t>
        </w:r>
        <w:proofErr w:type="spellStart"/>
        <w:r w:rsidRPr="00DE36F3">
          <w:rPr>
            <w:rStyle w:val="a4"/>
            <w:sz w:val="28"/>
            <w:szCs w:val="28"/>
            <w:lang w:val="en-US"/>
          </w:rPr>
          <w:t>habr</w:t>
        </w:r>
        <w:proofErr w:type="spellEnd"/>
        <w:r w:rsidRPr="00DE36F3">
          <w:rPr>
            <w:rStyle w:val="a4"/>
            <w:sz w:val="28"/>
            <w:szCs w:val="28"/>
          </w:rPr>
          <w:t>.</w:t>
        </w:r>
        <w:r w:rsidRPr="00DE36F3">
          <w:rPr>
            <w:rStyle w:val="a4"/>
            <w:sz w:val="28"/>
            <w:szCs w:val="28"/>
            <w:lang w:val="en-US"/>
          </w:rPr>
          <w:t>com</w:t>
        </w:r>
        <w:r w:rsidRPr="00DE36F3">
          <w:rPr>
            <w:rStyle w:val="a4"/>
            <w:sz w:val="28"/>
            <w:szCs w:val="28"/>
          </w:rPr>
          <w:t>/</w:t>
        </w:r>
        <w:proofErr w:type="spellStart"/>
        <w:r w:rsidRPr="00DE36F3">
          <w:rPr>
            <w:rStyle w:val="a4"/>
            <w:sz w:val="28"/>
            <w:szCs w:val="28"/>
            <w:lang w:val="en-US"/>
          </w:rPr>
          <w:t>ru</w:t>
        </w:r>
        <w:proofErr w:type="spellEnd"/>
        <w:r w:rsidRPr="00DE36F3">
          <w:rPr>
            <w:rStyle w:val="a4"/>
            <w:sz w:val="28"/>
            <w:szCs w:val="28"/>
          </w:rPr>
          <w:t>/</w:t>
        </w:r>
        <w:r w:rsidRPr="00DE36F3">
          <w:rPr>
            <w:rStyle w:val="a4"/>
            <w:sz w:val="28"/>
            <w:szCs w:val="28"/>
            <w:lang w:val="en-US"/>
          </w:rPr>
          <w:t>company</w:t>
        </w:r>
        <w:r w:rsidRPr="00DE36F3">
          <w:rPr>
            <w:rStyle w:val="a4"/>
            <w:sz w:val="28"/>
            <w:szCs w:val="28"/>
          </w:rPr>
          <w:t>/</w:t>
        </w:r>
        <w:r w:rsidRPr="00DE36F3">
          <w:rPr>
            <w:rStyle w:val="a4"/>
            <w:sz w:val="28"/>
            <w:szCs w:val="28"/>
            <w:lang w:val="en-US"/>
          </w:rPr>
          <w:t>cisco</w:t>
        </w:r>
        <w:r w:rsidRPr="00DE36F3">
          <w:rPr>
            <w:rStyle w:val="a4"/>
            <w:sz w:val="28"/>
            <w:szCs w:val="28"/>
          </w:rPr>
          <w:t>/</w:t>
        </w:r>
        <w:r w:rsidRPr="00DE36F3">
          <w:rPr>
            <w:rStyle w:val="a4"/>
            <w:sz w:val="28"/>
            <w:szCs w:val="28"/>
            <w:lang w:val="en-US"/>
          </w:rPr>
          <w:t>blog</w:t>
        </w:r>
        <w:r w:rsidRPr="00DE36F3">
          <w:rPr>
            <w:rStyle w:val="a4"/>
            <w:sz w:val="28"/>
            <w:szCs w:val="28"/>
          </w:rPr>
          <w:t>/450650/</w:t>
        </w:r>
      </w:hyperlink>
      <w:r>
        <w:rPr>
          <w:sz w:val="28"/>
          <w:szCs w:val="28"/>
        </w:rPr>
        <w:t xml:space="preserve"> (Дата обращения: 08.06.2021)</w:t>
      </w:r>
    </w:p>
    <w:p w14:paraId="71D3841B" w14:textId="2F99885F" w:rsidR="00E719AF" w:rsidRPr="00C3377E" w:rsidRDefault="00C3377E" w:rsidP="009C47A3">
      <w:pPr>
        <w:pStyle w:val="a3"/>
        <w:numPr>
          <w:ilvl w:val="0"/>
          <w:numId w:val="5"/>
        </w:numPr>
        <w:spacing w:line="360" w:lineRule="auto"/>
        <w:rPr>
          <w:sz w:val="28"/>
          <w:szCs w:val="28"/>
        </w:rPr>
      </w:pPr>
      <w:r w:rsidRPr="00C3377E">
        <w:rPr>
          <w:sz w:val="28"/>
          <w:szCs w:val="28"/>
          <w:lang w:val="en-US"/>
        </w:rPr>
        <w:t xml:space="preserve"> </w:t>
      </w:r>
      <w:r w:rsidRPr="00C3377E">
        <w:rPr>
          <w:sz w:val="28"/>
          <w:szCs w:val="28"/>
          <w:lang w:val="en-US"/>
        </w:rPr>
        <w:t xml:space="preserve">What Is Cisco </w:t>
      </w:r>
      <w:proofErr w:type="spellStart"/>
      <w:r w:rsidRPr="00C3377E">
        <w:rPr>
          <w:sz w:val="28"/>
          <w:szCs w:val="28"/>
          <w:lang w:val="en-US"/>
        </w:rPr>
        <w:t>OpFlex</w:t>
      </w:r>
      <w:proofErr w:type="spellEnd"/>
      <w:r w:rsidRPr="00C3377E">
        <w:rPr>
          <w:sz w:val="28"/>
          <w:szCs w:val="28"/>
          <w:lang w:val="en-US"/>
        </w:rPr>
        <w:t>?</w:t>
      </w:r>
      <w:r w:rsidRPr="00C3377E">
        <w:rPr>
          <w:sz w:val="28"/>
          <w:szCs w:val="28"/>
          <w:lang w:val="en-US"/>
        </w:rPr>
        <w:t xml:space="preserve"> </w:t>
      </w:r>
      <w:r w:rsidRPr="00C3377E">
        <w:rPr>
          <w:sz w:val="28"/>
          <w:szCs w:val="28"/>
        </w:rPr>
        <w:t>[</w:t>
      </w:r>
      <w:r>
        <w:rPr>
          <w:sz w:val="28"/>
          <w:szCs w:val="28"/>
        </w:rPr>
        <w:t>Электронный ресурс</w:t>
      </w:r>
      <w:r w:rsidRPr="00C3377E">
        <w:rPr>
          <w:sz w:val="28"/>
          <w:szCs w:val="28"/>
        </w:rPr>
        <w:t>]</w:t>
      </w:r>
      <w:r>
        <w:rPr>
          <w:sz w:val="28"/>
          <w:szCs w:val="28"/>
        </w:rPr>
        <w:t xml:space="preserve">. – Режим доступа: </w:t>
      </w:r>
      <w:hyperlink r:id="rId11" w:history="1">
        <w:r w:rsidRPr="00DE36F3">
          <w:rPr>
            <w:rStyle w:val="a4"/>
            <w:sz w:val="28"/>
            <w:szCs w:val="28"/>
            <w:lang w:val="en-US"/>
          </w:rPr>
          <w:t>https</w:t>
        </w:r>
        <w:r w:rsidRPr="00DE36F3">
          <w:rPr>
            <w:rStyle w:val="a4"/>
            <w:sz w:val="28"/>
            <w:szCs w:val="28"/>
          </w:rPr>
          <w:t>://</w:t>
        </w:r>
        <w:r w:rsidRPr="00DE36F3">
          <w:rPr>
            <w:rStyle w:val="a4"/>
            <w:sz w:val="28"/>
            <w:szCs w:val="28"/>
            <w:lang w:val="en-US"/>
          </w:rPr>
          <w:t>www</w:t>
        </w:r>
        <w:r w:rsidRPr="00DE36F3">
          <w:rPr>
            <w:rStyle w:val="a4"/>
            <w:sz w:val="28"/>
            <w:szCs w:val="28"/>
          </w:rPr>
          <w:t>.</w:t>
        </w:r>
        <w:proofErr w:type="spellStart"/>
        <w:r w:rsidRPr="00DE36F3">
          <w:rPr>
            <w:rStyle w:val="a4"/>
            <w:sz w:val="28"/>
            <w:szCs w:val="28"/>
            <w:lang w:val="en-US"/>
          </w:rPr>
          <w:t>sdxcentral</w:t>
        </w:r>
        <w:proofErr w:type="spellEnd"/>
        <w:r w:rsidRPr="00DE36F3">
          <w:rPr>
            <w:rStyle w:val="a4"/>
            <w:sz w:val="28"/>
            <w:szCs w:val="28"/>
          </w:rPr>
          <w:t>.</w:t>
        </w:r>
        <w:r w:rsidRPr="00DE36F3">
          <w:rPr>
            <w:rStyle w:val="a4"/>
            <w:sz w:val="28"/>
            <w:szCs w:val="28"/>
            <w:lang w:val="en-US"/>
          </w:rPr>
          <w:t>com</w:t>
        </w:r>
        <w:r w:rsidRPr="00DE36F3">
          <w:rPr>
            <w:rStyle w:val="a4"/>
            <w:sz w:val="28"/>
            <w:szCs w:val="28"/>
          </w:rPr>
          <w:t>/</w:t>
        </w:r>
        <w:r w:rsidRPr="00DE36F3">
          <w:rPr>
            <w:rStyle w:val="a4"/>
            <w:sz w:val="28"/>
            <w:szCs w:val="28"/>
            <w:lang w:val="en-US"/>
          </w:rPr>
          <w:t>networking</w:t>
        </w:r>
        <w:r w:rsidRPr="00DE36F3">
          <w:rPr>
            <w:rStyle w:val="a4"/>
            <w:sz w:val="28"/>
            <w:szCs w:val="28"/>
          </w:rPr>
          <w:t>/</w:t>
        </w:r>
        <w:proofErr w:type="spellStart"/>
        <w:r w:rsidRPr="00DE36F3">
          <w:rPr>
            <w:rStyle w:val="a4"/>
            <w:sz w:val="28"/>
            <w:szCs w:val="28"/>
            <w:lang w:val="en-US"/>
          </w:rPr>
          <w:t>sdn</w:t>
        </w:r>
        <w:proofErr w:type="spellEnd"/>
        <w:r w:rsidRPr="00DE36F3">
          <w:rPr>
            <w:rStyle w:val="a4"/>
            <w:sz w:val="28"/>
            <w:szCs w:val="28"/>
          </w:rPr>
          <w:t>/</w:t>
        </w:r>
        <w:r w:rsidRPr="00DE36F3">
          <w:rPr>
            <w:rStyle w:val="a4"/>
            <w:sz w:val="28"/>
            <w:szCs w:val="28"/>
            <w:lang w:val="en-US"/>
          </w:rPr>
          <w:t>definitions</w:t>
        </w:r>
        <w:r w:rsidRPr="00DE36F3">
          <w:rPr>
            <w:rStyle w:val="a4"/>
            <w:sz w:val="28"/>
            <w:szCs w:val="28"/>
          </w:rPr>
          <w:t>/</w:t>
        </w:r>
        <w:r w:rsidRPr="00DE36F3">
          <w:rPr>
            <w:rStyle w:val="a4"/>
            <w:sz w:val="28"/>
            <w:szCs w:val="28"/>
            <w:lang w:val="en-US"/>
          </w:rPr>
          <w:t>cisco</w:t>
        </w:r>
        <w:r w:rsidRPr="00DE36F3">
          <w:rPr>
            <w:rStyle w:val="a4"/>
            <w:sz w:val="28"/>
            <w:szCs w:val="28"/>
          </w:rPr>
          <w:t>-</w:t>
        </w:r>
        <w:proofErr w:type="spellStart"/>
        <w:r w:rsidRPr="00DE36F3">
          <w:rPr>
            <w:rStyle w:val="a4"/>
            <w:sz w:val="28"/>
            <w:szCs w:val="28"/>
            <w:lang w:val="en-US"/>
          </w:rPr>
          <w:t>opflex</w:t>
        </w:r>
        <w:proofErr w:type="spellEnd"/>
        <w:r w:rsidRPr="00DE36F3">
          <w:rPr>
            <w:rStyle w:val="a4"/>
            <w:sz w:val="28"/>
            <w:szCs w:val="28"/>
          </w:rPr>
          <w:t>/</w:t>
        </w:r>
      </w:hyperlink>
      <w:r>
        <w:rPr>
          <w:sz w:val="28"/>
          <w:szCs w:val="28"/>
        </w:rPr>
        <w:t xml:space="preserve"> (Дата обращения: 08.06.2021)</w:t>
      </w:r>
    </w:p>
    <w:p w14:paraId="3E371F81" w14:textId="47B072E9" w:rsidR="00E719AF" w:rsidRPr="00C3377E" w:rsidRDefault="009C47A3" w:rsidP="009C47A3">
      <w:pPr>
        <w:pStyle w:val="a3"/>
        <w:numPr>
          <w:ilvl w:val="0"/>
          <w:numId w:val="5"/>
        </w:numPr>
        <w:spacing w:line="360" w:lineRule="auto"/>
        <w:rPr>
          <w:sz w:val="28"/>
          <w:szCs w:val="28"/>
        </w:rPr>
      </w:pPr>
      <w:r w:rsidRPr="00C3377E">
        <w:t xml:space="preserve"> </w:t>
      </w:r>
      <w:proofErr w:type="spellStart"/>
      <w:r w:rsidR="00C3377E">
        <w:rPr>
          <w:lang w:val="en-US"/>
        </w:rPr>
        <w:t>OpFlex</w:t>
      </w:r>
      <w:proofErr w:type="spellEnd"/>
      <w:r w:rsidR="00C3377E" w:rsidRPr="00C3377E">
        <w:t xml:space="preserve"> [</w:t>
      </w:r>
      <w:r w:rsidR="00C3377E">
        <w:t>Электронный ресурс</w:t>
      </w:r>
      <w:r w:rsidR="00C3377E" w:rsidRPr="00C3377E">
        <w:t xml:space="preserve">]. </w:t>
      </w:r>
      <w:r w:rsidR="00C3377E">
        <w:t>–</w:t>
      </w:r>
      <w:r w:rsidR="00C3377E" w:rsidRPr="00C3377E">
        <w:t xml:space="preserve"> </w:t>
      </w:r>
      <w:r w:rsidR="00C3377E">
        <w:t xml:space="preserve">Режим доступа: </w:t>
      </w:r>
      <w:hyperlink r:id="rId12" w:history="1">
        <w:r w:rsidR="00C3377E" w:rsidRPr="00DE36F3">
          <w:rPr>
            <w:rStyle w:val="a4"/>
            <w:sz w:val="28"/>
            <w:szCs w:val="28"/>
            <w:lang w:val="en-US"/>
          </w:rPr>
          <w:t>http</w:t>
        </w:r>
        <w:r w:rsidR="00C3377E" w:rsidRPr="00DE36F3">
          <w:rPr>
            <w:rStyle w:val="a4"/>
            <w:sz w:val="28"/>
            <w:szCs w:val="28"/>
            <w:lang w:val="en-US"/>
          </w:rPr>
          <w:t>s</w:t>
        </w:r>
        <w:r w:rsidR="00C3377E" w:rsidRPr="00DE36F3">
          <w:rPr>
            <w:rStyle w:val="a4"/>
            <w:sz w:val="28"/>
            <w:szCs w:val="28"/>
          </w:rPr>
          <w:t>://</w:t>
        </w:r>
        <w:proofErr w:type="spellStart"/>
        <w:r w:rsidR="00C3377E" w:rsidRPr="00DE36F3">
          <w:rPr>
            <w:rStyle w:val="a4"/>
            <w:sz w:val="28"/>
            <w:szCs w:val="28"/>
            <w:lang w:val="en-US"/>
          </w:rPr>
          <w:t>ipwithease</w:t>
        </w:r>
        <w:proofErr w:type="spellEnd"/>
        <w:r w:rsidR="00C3377E" w:rsidRPr="00DE36F3">
          <w:rPr>
            <w:rStyle w:val="a4"/>
            <w:sz w:val="28"/>
            <w:szCs w:val="28"/>
          </w:rPr>
          <w:t>.</w:t>
        </w:r>
        <w:r w:rsidR="00C3377E" w:rsidRPr="00DE36F3">
          <w:rPr>
            <w:rStyle w:val="a4"/>
            <w:sz w:val="28"/>
            <w:szCs w:val="28"/>
            <w:lang w:val="en-US"/>
          </w:rPr>
          <w:t>com</w:t>
        </w:r>
        <w:r w:rsidR="00C3377E" w:rsidRPr="00DE36F3">
          <w:rPr>
            <w:rStyle w:val="a4"/>
            <w:sz w:val="28"/>
            <w:szCs w:val="28"/>
          </w:rPr>
          <w:t>/</w:t>
        </w:r>
        <w:proofErr w:type="spellStart"/>
        <w:r w:rsidR="00C3377E" w:rsidRPr="00DE36F3">
          <w:rPr>
            <w:rStyle w:val="a4"/>
            <w:sz w:val="28"/>
            <w:szCs w:val="28"/>
            <w:lang w:val="en-US"/>
          </w:rPr>
          <w:t>opflex</w:t>
        </w:r>
        <w:proofErr w:type="spellEnd"/>
        <w:r w:rsidR="00C3377E" w:rsidRPr="00DE36F3">
          <w:rPr>
            <w:rStyle w:val="a4"/>
            <w:sz w:val="28"/>
            <w:szCs w:val="28"/>
          </w:rPr>
          <w:t>/</w:t>
        </w:r>
      </w:hyperlink>
      <w:r w:rsidR="00A304C4">
        <w:rPr>
          <w:rStyle w:val="a4"/>
          <w:sz w:val="28"/>
          <w:szCs w:val="28"/>
        </w:rPr>
        <w:t xml:space="preserve">  </w:t>
      </w:r>
      <w:r w:rsidR="00A304C4" w:rsidRPr="00A304C4">
        <w:rPr>
          <w:rStyle w:val="a4"/>
          <w:color w:val="auto"/>
          <w:sz w:val="28"/>
          <w:szCs w:val="28"/>
          <w:u w:val="none"/>
        </w:rPr>
        <w:t>(Дата обращения: 09.06.2021)</w:t>
      </w:r>
      <w:r w:rsidR="00A304C4" w:rsidRPr="00A304C4">
        <w:rPr>
          <w:rStyle w:val="a4"/>
          <w:color w:val="auto"/>
          <w:sz w:val="28"/>
          <w:szCs w:val="28"/>
        </w:rPr>
        <w:t xml:space="preserve">  </w:t>
      </w:r>
    </w:p>
    <w:p w14:paraId="05727B49" w14:textId="222CEE3F" w:rsidR="009C47A3" w:rsidRPr="00A304C4" w:rsidRDefault="00A304C4" w:rsidP="008141BE">
      <w:pPr>
        <w:pStyle w:val="a3"/>
        <w:numPr>
          <w:ilvl w:val="0"/>
          <w:numId w:val="5"/>
        </w:numPr>
        <w:spacing w:line="360" w:lineRule="auto"/>
        <w:ind w:firstLine="0"/>
        <w:rPr>
          <w:sz w:val="28"/>
          <w:szCs w:val="28"/>
        </w:rPr>
      </w:pPr>
      <w:r w:rsidRPr="0066021F">
        <w:rPr>
          <w:lang w:val="en-US"/>
        </w:rPr>
        <w:t xml:space="preserve">What is Cisco OpenFlow? </w:t>
      </w:r>
      <w:r w:rsidRPr="00A304C4">
        <w:t>[</w:t>
      </w:r>
      <w:r>
        <w:t>Электронный ресурс</w:t>
      </w:r>
      <w:r w:rsidRPr="00A304C4">
        <w:t>].</w:t>
      </w:r>
      <w:r>
        <w:t xml:space="preserve"> – Режим доступа: </w:t>
      </w:r>
      <w:hyperlink r:id="rId13" w:history="1">
        <w:r w:rsidRPr="0066021F">
          <w:rPr>
            <w:rStyle w:val="a4"/>
            <w:sz w:val="28"/>
            <w:szCs w:val="28"/>
            <w:lang w:val="en-US"/>
          </w:rPr>
          <w:t>https</w:t>
        </w:r>
        <w:r w:rsidRPr="0066021F">
          <w:rPr>
            <w:rStyle w:val="a4"/>
            <w:sz w:val="28"/>
            <w:szCs w:val="28"/>
          </w:rPr>
          <w:t>://</w:t>
        </w:r>
        <w:r w:rsidRPr="0066021F">
          <w:rPr>
            <w:rStyle w:val="a4"/>
            <w:sz w:val="28"/>
            <w:szCs w:val="28"/>
            <w:lang w:val="en-US"/>
          </w:rPr>
          <w:t>w</w:t>
        </w:r>
        <w:r w:rsidRPr="0066021F">
          <w:rPr>
            <w:rStyle w:val="a4"/>
            <w:sz w:val="28"/>
            <w:szCs w:val="28"/>
            <w:lang w:val="en-US"/>
          </w:rPr>
          <w:t>w</w:t>
        </w:r>
        <w:r w:rsidRPr="0066021F">
          <w:rPr>
            <w:rStyle w:val="a4"/>
            <w:sz w:val="28"/>
            <w:szCs w:val="28"/>
            <w:lang w:val="en-US"/>
          </w:rPr>
          <w:t>w</w:t>
        </w:r>
        <w:r w:rsidRPr="0066021F">
          <w:rPr>
            <w:rStyle w:val="a4"/>
            <w:sz w:val="28"/>
            <w:szCs w:val="28"/>
          </w:rPr>
          <w:t>.</w:t>
        </w:r>
        <w:proofErr w:type="spellStart"/>
        <w:r w:rsidRPr="0066021F">
          <w:rPr>
            <w:rStyle w:val="a4"/>
            <w:sz w:val="28"/>
            <w:szCs w:val="28"/>
            <w:lang w:val="en-US"/>
          </w:rPr>
          <w:t>sdxcentral</w:t>
        </w:r>
        <w:proofErr w:type="spellEnd"/>
        <w:r w:rsidRPr="0066021F">
          <w:rPr>
            <w:rStyle w:val="a4"/>
            <w:sz w:val="28"/>
            <w:szCs w:val="28"/>
          </w:rPr>
          <w:t>.</w:t>
        </w:r>
        <w:r w:rsidRPr="0066021F">
          <w:rPr>
            <w:rStyle w:val="a4"/>
            <w:sz w:val="28"/>
            <w:szCs w:val="28"/>
            <w:lang w:val="en-US"/>
          </w:rPr>
          <w:t>com</w:t>
        </w:r>
        <w:r w:rsidRPr="0066021F">
          <w:rPr>
            <w:rStyle w:val="a4"/>
            <w:sz w:val="28"/>
            <w:szCs w:val="28"/>
          </w:rPr>
          <w:t>/</w:t>
        </w:r>
        <w:r w:rsidRPr="0066021F">
          <w:rPr>
            <w:rStyle w:val="a4"/>
            <w:sz w:val="28"/>
            <w:szCs w:val="28"/>
            <w:lang w:val="en-US"/>
          </w:rPr>
          <w:t>networking</w:t>
        </w:r>
        <w:r w:rsidRPr="0066021F">
          <w:rPr>
            <w:rStyle w:val="a4"/>
            <w:sz w:val="28"/>
            <w:szCs w:val="28"/>
          </w:rPr>
          <w:t>/</w:t>
        </w:r>
        <w:proofErr w:type="spellStart"/>
        <w:r w:rsidRPr="0066021F">
          <w:rPr>
            <w:rStyle w:val="a4"/>
            <w:sz w:val="28"/>
            <w:szCs w:val="28"/>
            <w:lang w:val="en-US"/>
          </w:rPr>
          <w:t>sdn</w:t>
        </w:r>
        <w:proofErr w:type="spellEnd"/>
        <w:r w:rsidRPr="0066021F">
          <w:rPr>
            <w:rStyle w:val="a4"/>
            <w:sz w:val="28"/>
            <w:szCs w:val="28"/>
          </w:rPr>
          <w:t>/</w:t>
        </w:r>
        <w:r w:rsidRPr="0066021F">
          <w:rPr>
            <w:rStyle w:val="a4"/>
            <w:sz w:val="28"/>
            <w:szCs w:val="28"/>
            <w:lang w:val="en-US"/>
          </w:rPr>
          <w:t>definitions</w:t>
        </w:r>
        <w:r w:rsidRPr="0066021F">
          <w:rPr>
            <w:rStyle w:val="a4"/>
            <w:sz w:val="28"/>
            <w:szCs w:val="28"/>
          </w:rPr>
          <w:t>/</w:t>
        </w:r>
        <w:r w:rsidRPr="0066021F">
          <w:rPr>
            <w:rStyle w:val="a4"/>
            <w:sz w:val="28"/>
            <w:szCs w:val="28"/>
            <w:lang w:val="en-US"/>
          </w:rPr>
          <w:t>cisco</w:t>
        </w:r>
        <w:r w:rsidRPr="0066021F">
          <w:rPr>
            <w:rStyle w:val="a4"/>
            <w:sz w:val="28"/>
            <w:szCs w:val="28"/>
          </w:rPr>
          <w:t>-</w:t>
        </w:r>
        <w:proofErr w:type="spellStart"/>
        <w:r w:rsidRPr="0066021F">
          <w:rPr>
            <w:rStyle w:val="a4"/>
            <w:sz w:val="28"/>
            <w:szCs w:val="28"/>
            <w:lang w:val="en-US"/>
          </w:rPr>
          <w:t>openflow</w:t>
        </w:r>
        <w:proofErr w:type="spellEnd"/>
        <w:r w:rsidRPr="0066021F">
          <w:rPr>
            <w:rStyle w:val="a4"/>
            <w:sz w:val="28"/>
            <w:szCs w:val="28"/>
          </w:rPr>
          <w:t>/</w:t>
        </w:r>
      </w:hyperlink>
      <w:r w:rsidRPr="0066021F">
        <w:rPr>
          <w:sz w:val="28"/>
          <w:szCs w:val="28"/>
        </w:rPr>
        <w:t xml:space="preserve"> (Дата обращения: 09.06.2021)</w:t>
      </w:r>
    </w:p>
    <w:sectPr w:rsidR="009C47A3" w:rsidRPr="00A304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94FF9"/>
    <w:multiLevelType w:val="hybridMultilevel"/>
    <w:tmpl w:val="FC0ACA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B47268A"/>
    <w:multiLevelType w:val="hybridMultilevel"/>
    <w:tmpl w:val="A16ADD4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262D3660"/>
    <w:multiLevelType w:val="hybridMultilevel"/>
    <w:tmpl w:val="9156F6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BA7525"/>
    <w:multiLevelType w:val="hybridMultilevel"/>
    <w:tmpl w:val="B02293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23B322A"/>
    <w:multiLevelType w:val="hybridMultilevel"/>
    <w:tmpl w:val="71509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0C6"/>
    <w:rsid w:val="00000063"/>
    <w:rsid w:val="00087EF0"/>
    <w:rsid w:val="001E0324"/>
    <w:rsid w:val="001E5100"/>
    <w:rsid w:val="0028736F"/>
    <w:rsid w:val="003F475E"/>
    <w:rsid w:val="00413729"/>
    <w:rsid w:val="00590BE3"/>
    <w:rsid w:val="006022B4"/>
    <w:rsid w:val="0066021F"/>
    <w:rsid w:val="006F0D31"/>
    <w:rsid w:val="007D5221"/>
    <w:rsid w:val="009C47A3"/>
    <w:rsid w:val="00A304C4"/>
    <w:rsid w:val="00C3377E"/>
    <w:rsid w:val="00E719AF"/>
    <w:rsid w:val="00E87D58"/>
    <w:rsid w:val="00EB1127"/>
    <w:rsid w:val="00F10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79873"/>
  <w15:chartTrackingRefBased/>
  <w15:docId w15:val="{8AFB2C7B-B5BC-404F-9118-82EA6B50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00C6"/>
    <w:pPr>
      <w:spacing w:after="0" w:line="312" w:lineRule="auto"/>
      <w:ind w:firstLine="709"/>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5100"/>
    <w:pPr>
      <w:ind w:left="720"/>
      <w:contextualSpacing/>
    </w:pPr>
  </w:style>
  <w:style w:type="character" w:styleId="a4">
    <w:name w:val="Hyperlink"/>
    <w:basedOn w:val="a0"/>
    <w:uiPriority w:val="99"/>
    <w:unhideWhenUsed/>
    <w:rsid w:val="009C47A3"/>
    <w:rPr>
      <w:color w:val="0563C1" w:themeColor="hyperlink"/>
      <w:u w:val="single"/>
    </w:rPr>
  </w:style>
  <w:style w:type="character" w:styleId="a5">
    <w:name w:val="Unresolved Mention"/>
    <w:basedOn w:val="a0"/>
    <w:uiPriority w:val="99"/>
    <w:semiHidden/>
    <w:unhideWhenUsed/>
    <w:rsid w:val="009C47A3"/>
    <w:rPr>
      <w:color w:val="605E5C"/>
      <w:shd w:val="clear" w:color="auto" w:fill="E1DFDD"/>
    </w:rPr>
  </w:style>
  <w:style w:type="character" w:styleId="a6">
    <w:name w:val="FollowedHyperlink"/>
    <w:basedOn w:val="a0"/>
    <w:uiPriority w:val="99"/>
    <w:semiHidden/>
    <w:unhideWhenUsed/>
    <w:rsid w:val="00EB11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305750">
      <w:bodyDiv w:val="1"/>
      <w:marLeft w:val="0"/>
      <w:marRight w:val="0"/>
      <w:marTop w:val="0"/>
      <w:marBottom w:val="0"/>
      <w:divBdr>
        <w:top w:val="none" w:sz="0" w:space="0" w:color="auto"/>
        <w:left w:val="none" w:sz="0" w:space="0" w:color="auto"/>
        <w:bottom w:val="none" w:sz="0" w:space="0" w:color="auto"/>
        <w:right w:val="none" w:sz="0" w:space="0" w:color="auto"/>
      </w:divBdr>
    </w:div>
    <w:div w:id="132227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sco.com/c/en/us/solutions/collateral/data-center-virtualization/application-centric-infrastructure/solution-overview-c22-741487.html" TargetMode="External"/><Relationship Id="rId13" Type="http://schemas.openxmlformats.org/officeDocument/2006/relationships/hyperlink" Target="https://www.sdxcentral.com/networking/sdn/definitions/cisco-openflow/" TargetMode="External"/><Relationship Id="rId3" Type="http://schemas.openxmlformats.org/officeDocument/2006/relationships/settings" Target="settings.xml"/><Relationship Id="rId7" Type="http://schemas.openxmlformats.org/officeDocument/2006/relationships/hyperlink" Target="https://ru.wikipedia.org/wiki/&#1055;&#1088;&#1086;&#1075;&#1088;&#1072;&#1084;&#1084;&#1085;&#1086;-&#1086;&#1087;&#1088;&#1077;&#1076;&#1077;&#1083;&#1103;&#1077;&#1084;&#1072;&#1103;_&#1089;&#1077;&#1090;&#1100;" TargetMode="External"/><Relationship Id="rId12" Type="http://schemas.openxmlformats.org/officeDocument/2006/relationships/hyperlink" Target="https://ipwithease.com/opfl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sdxcentral.com/networking/sdn/definitions/cisco-opflex/"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habr.com/ru/company/cisco/blog/450650/" TargetMode="External"/><Relationship Id="rId4" Type="http://schemas.openxmlformats.org/officeDocument/2006/relationships/webSettings" Target="webSettings.xml"/><Relationship Id="rId9" Type="http://schemas.openxmlformats.org/officeDocument/2006/relationships/hyperlink" Target="https://www.cisco.com/c/en/us/solutions/collateral/data-center-virtualization/application-centric-infrastructure/white-paper-c11-731302.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TotalTime>
  <Pages>11</Pages>
  <Words>2281</Words>
  <Characters>13006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Волоцкой Дмитрий Владимирович</dc:creator>
  <cp:keywords/>
  <dc:description/>
  <cp:lastModifiedBy>Волоцкой Дмитрий Владимирович</cp:lastModifiedBy>
  <cp:revision>18</cp:revision>
  <cp:lastPrinted>2021-06-10T15:21:00Z</cp:lastPrinted>
  <dcterms:created xsi:type="dcterms:W3CDTF">2021-06-08T11:56:00Z</dcterms:created>
  <dcterms:modified xsi:type="dcterms:W3CDTF">2021-06-10T16:45:00Z</dcterms:modified>
</cp:coreProperties>
</file>