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55E975" w14:textId="77777777" w:rsidR="002C00D3" w:rsidRPr="0082302B" w:rsidRDefault="002C00D3" w:rsidP="002C00D3">
      <w:pPr>
        <w:spacing w:after="3000"/>
        <w:jc w:val="center"/>
        <w:rPr>
          <w:sz w:val="40"/>
          <w:szCs w:val="40"/>
        </w:rPr>
      </w:pPr>
      <w:r w:rsidRPr="0082302B">
        <w:rPr>
          <w:sz w:val="40"/>
          <w:szCs w:val="40"/>
        </w:rPr>
        <w:t>Санкт-Петербургский Национальный Исследовательский Университет Информационных технологий, механики и оптики</w:t>
      </w:r>
    </w:p>
    <w:p w14:paraId="58EA2B75" w14:textId="1F17FCBD" w:rsidR="002C00D3" w:rsidRPr="0082302B" w:rsidRDefault="009B2FA8" w:rsidP="002C00D3">
      <w:pPr>
        <w:jc w:val="center"/>
        <w:rPr>
          <w:b/>
          <w:sz w:val="32"/>
          <w:szCs w:val="32"/>
          <w:lang w:val="ru-RU"/>
        </w:rPr>
      </w:pPr>
      <w:r w:rsidRPr="0082302B">
        <w:rPr>
          <w:b/>
          <w:sz w:val="40"/>
          <w:szCs w:val="40"/>
        </w:rPr>
        <w:t>Реферат</w:t>
      </w:r>
    </w:p>
    <w:sdt>
      <w:sdtPr>
        <w:rPr>
          <w:b/>
          <w:sz w:val="36"/>
          <w:szCs w:val="40"/>
        </w:rPr>
        <w:id w:val="-63487606"/>
        <w:placeholder>
          <w:docPart w:val="E31246CCE926457CBBC0ED7DC884EF5D"/>
        </w:placeholder>
      </w:sdtPr>
      <w:sdtEndPr/>
      <w:sdtContent>
        <w:p w14:paraId="2A920E62" w14:textId="6C69ACA7" w:rsidR="002C00D3" w:rsidRPr="0082302B" w:rsidRDefault="009B2FA8" w:rsidP="002C00D3">
          <w:pPr>
            <w:spacing w:after="2400"/>
            <w:jc w:val="center"/>
            <w:rPr>
              <w:b/>
              <w:sz w:val="44"/>
              <w:szCs w:val="40"/>
            </w:rPr>
          </w:pPr>
          <w:r w:rsidRPr="0082302B">
            <w:rPr>
              <w:b/>
              <w:kern w:val="28"/>
              <w:sz w:val="36"/>
              <w:szCs w:val="32"/>
            </w:rPr>
            <w:t xml:space="preserve">Виртуальный распределенный роутинг в </w:t>
          </w:r>
          <w:r w:rsidRPr="0082302B">
            <w:rPr>
              <w:b/>
              <w:kern w:val="28"/>
              <w:sz w:val="36"/>
              <w:szCs w:val="32"/>
              <w:lang w:val="en-US"/>
            </w:rPr>
            <w:t>OpenStack</w:t>
          </w:r>
        </w:p>
      </w:sdtContent>
    </w:sdt>
    <w:p w14:paraId="403E8823" w14:textId="77777777" w:rsidR="002C00D3" w:rsidRPr="0082302B" w:rsidRDefault="002C00D3" w:rsidP="002C00D3">
      <w:pPr>
        <w:jc w:val="right"/>
        <w:rPr>
          <w:sz w:val="28"/>
          <w:szCs w:val="28"/>
        </w:rPr>
      </w:pPr>
      <w:r w:rsidRPr="0082302B">
        <w:rPr>
          <w:sz w:val="28"/>
          <w:szCs w:val="28"/>
        </w:rPr>
        <w:t xml:space="preserve">Выполнил: </w:t>
      </w:r>
      <w:sdt>
        <w:sdtPr>
          <w:rPr>
            <w:sz w:val="28"/>
            <w:szCs w:val="28"/>
          </w:rPr>
          <w:id w:val="1772581617"/>
          <w:placeholder>
            <w:docPart w:val="D8EFE39105E44B88A0A8E89F6FF8D965"/>
          </w:placeholder>
        </w:sdtPr>
        <w:sdtEndPr/>
        <w:sdtContent>
          <w:r w:rsidR="008422BC" w:rsidRPr="0082302B">
            <w:rPr>
              <w:sz w:val="28"/>
              <w:szCs w:val="28"/>
            </w:rPr>
            <w:t>Меркушев</w:t>
          </w:r>
        </w:sdtContent>
      </w:sdt>
    </w:p>
    <w:p w14:paraId="39F98BF2" w14:textId="77777777" w:rsidR="002C00D3" w:rsidRPr="0082302B" w:rsidRDefault="00092A0F" w:rsidP="002C00D3">
      <w:pPr>
        <w:jc w:val="right"/>
        <w:rPr>
          <w:sz w:val="28"/>
          <w:szCs w:val="28"/>
        </w:rPr>
      </w:pPr>
      <w:sdt>
        <w:sdtPr>
          <w:rPr>
            <w:sz w:val="28"/>
            <w:szCs w:val="28"/>
          </w:rPr>
          <w:id w:val="446668242"/>
          <w:placeholder>
            <w:docPart w:val="753717ABE30B4B1DB8C6C009B8C94C31"/>
          </w:placeholder>
        </w:sdtPr>
        <w:sdtEndPr/>
        <w:sdtContent>
          <w:r w:rsidR="008422BC" w:rsidRPr="0082302B">
            <w:rPr>
              <w:sz w:val="28"/>
              <w:szCs w:val="28"/>
            </w:rPr>
            <w:t>Александр Евгеньевич</w:t>
          </w:r>
        </w:sdtContent>
      </w:sdt>
    </w:p>
    <w:p w14:paraId="357A859A" w14:textId="77777777" w:rsidR="002C00D3" w:rsidRPr="0082302B" w:rsidRDefault="002C00D3" w:rsidP="002C00D3">
      <w:pPr>
        <w:jc w:val="right"/>
        <w:rPr>
          <w:sz w:val="28"/>
          <w:szCs w:val="28"/>
        </w:rPr>
      </w:pPr>
      <w:r w:rsidRPr="0082302B">
        <w:rPr>
          <w:sz w:val="28"/>
          <w:szCs w:val="28"/>
        </w:rPr>
        <w:t xml:space="preserve">Группа № </w:t>
      </w:r>
      <w:sdt>
        <w:sdtPr>
          <w:rPr>
            <w:sz w:val="28"/>
            <w:szCs w:val="28"/>
          </w:rPr>
          <w:id w:val="1333804041"/>
          <w:placeholder>
            <w:docPart w:val="C12B2DF2E4AD4EEDBD22B7A2DBC41712"/>
          </w:placeholder>
        </w:sdtPr>
        <w:sdtEndPr/>
        <w:sdtContent>
          <w:r w:rsidRPr="0082302B">
            <w:rPr>
              <w:sz w:val="28"/>
              <w:szCs w:val="28"/>
            </w:rPr>
            <w:t>К</w:t>
          </w:r>
          <w:r w:rsidR="008422BC" w:rsidRPr="0082302B">
            <w:rPr>
              <w:sz w:val="28"/>
              <w:szCs w:val="28"/>
            </w:rPr>
            <w:t>41114</w:t>
          </w:r>
        </w:sdtContent>
      </w:sdt>
    </w:p>
    <w:p w14:paraId="43E94CE4" w14:textId="77777777" w:rsidR="009B2FA8" w:rsidRPr="0082302B" w:rsidRDefault="002C00D3" w:rsidP="009B2FA8">
      <w:pPr>
        <w:jc w:val="right"/>
        <w:rPr>
          <w:sz w:val="28"/>
          <w:szCs w:val="28"/>
        </w:rPr>
      </w:pPr>
      <w:r w:rsidRPr="0082302B">
        <w:rPr>
          <w:sz w:val="28"/>
          <w:szCs w:val="28"/>
        </w:rPr>
        <w:t xml:space="preserve">Проверил: </w:t>
      </w:r>
      <w:r w:rsidR="009B2FA8" w:rsidRPr="0082302B">
        <w:rPr>
          <w:sz w:val="28"/>
          <w:szCs w:val="28"/>
        </w:rPr>
        <w:t xml:space="preserve">Шевель </w:t>
      </w:r>
    </w:p>
    <w:p w14:paraId="76D54D31" w14:textId="1A081A65" w:rsidR="002C00D3" w:rsidRPr="0082302B" w:rsidRDefault="009B2FA8" w:rsidP="009B2FA8">
      <w:pPr>
        <w:jc w:val="right"/>
        <w:rPr>
          <w:sz w:val="28"/>
          <w:szCs w:val="28"/>
        </w:rPr>
      </w:pPr>
      <w:r w:rsidRPr="0082302B">
        <w:rPr>
          <w:sz w:val="28"/>
          <w:szCs w:val="28"/>
        </w:rPr>
        <w:t>Андрей Евгеньевич</w:t>
      </w:r>
    </w:p>
    <w:p w14:paraId="6FFF44B6" w14:textId="68379183" w:rsidR="008422BC" w:rsidRPr="0082302B" w:rsidRDefault="008422BC" w:rsidP="002C00D3">
      <w:pPr>
        <w:jc w:val="center"/>
        <w:rPr>
          <w:sz w:val="28"/>
          <w:szCs w:val="28"/>
        </w:rPr>
      </w:pPr>
    </w:p>
    <w:p w14:paraId="36D633F8" w14:textId="529481B7" w:rsidR="009B2FA8" w:rsidRPr="0082302B" w:rsidRDefault="009B2FA8" w:rsidP="002C00D3">
      <w:pPr>
        <w:jc w:val="center"/>
        <w:rPr>
          <w:sz w:val="28"/>
          <w:szCs w:val="28"/>
        </w:rPr>
      </w:pPr>
    </w:p>
    <w:p w14:paraId="26413468" w14:textId="2E8434FA" w:rsidR="009B2FA8" w:rsidRPr="0082302B" w:rsidRDefault="009B2FA8" w:rsidP="002C00D3">
      <w:pPr>
        <w:jc w:val="center"/>
        <w:rPr>
          <w:sz w:val="28"/>
          <w:szCs w:val="28"/>
        </w:rPr>
      </w:pPr>
    </w:p>
    <w:p w14:paraId="20F12154" w14:textId="5D986A6E" w:rsidR="009B2FA8" w:rsidRPr="0082302B" w:rsidRDefault="009B2FA8" w:rsidP="002C00D3">
      <w:pPr>
        <w:jc w:val="center"/>
        <w:rPr>
          <w:sz w:val="28"/>
          <w:szCs w:val="28"/>
        </w:rPr>
      </w:pPr>
    </w:p>
    <w:p w14:paraId="3B37F2C6" w14:textId="6C697696" w:rsidR="009B2FA8" w:rsidRPr="0082302B" w:rsidRDefault="009B2FA8" w:rsidP="002C00D3">
      <w:pPr>
        <w:jc w:val="center"/>
        <w:rPr>
          <w:sz w:val="28"/>
          <w:szCs w:val="28"/>
        </w:rPr>
      </w:pPr>
    </w:p>
    <w:p w14:paraId="24F73E79" w14:textId="3C2463AD" w:rsidR="009B2FA8" w:rsidRPr="0082302B" w:rsidRDefault="009B2FA8" w:rsidP="002C00D3">
      <w:pPr>
        <w:jc w:val="center"/>
        <w:rPr>
          <w:sz w:val="28"/>
          <w:szCs w:val="28"/>
        </w:rPr>
      </w:pPr>
    </w:p>
    <w:p w14:paraId="5B10B4C5" w14:textId="2AF3CA00" w:rsidR="009B2FA8" w:rsidRPr="0082302B" w:rsidRDefault="009B2FA8" w:rsidP="002C00D3">
      <w:pPr>
        <w:jc w:val="center"/>
        <w:rPr>
          <w:sz w:val="28"/>
          <w:szCs w:val="28"/>
        </w:rPr>
      </w:pPr>
    </w:p>
    <w:p w14:paraId="65993312" w14:textId="414927E9" w:rsidR="009B2FA8" w:rsidRPr="0082302B" w:rsidRDefault="009B2FA8" w:rsidP="002C00D3">
      <w:pPr>
        <w:jc w:val="center"/>
        <w:rPr>
          <w:sz w:val="28"/>
          <w:szCs w:val="28"/>
        </w:rPr>
      </w:pPr>
    </w:p>
    <w:p w14:paraId="2E8CDE7A" w14:textId="6D3FB713" w:rsidR="009B2FA8" w:rsidRPr="0082302B" w:rsidRDefault="009B2FA8" w:rsidP="002C00D3">
      <w:pPr>
        <w:jc w:val="center"/>
        <w:rPr>
          <w:sz w:val="28"/>
          <w:szCs w:val="28"/>
        </w:rPr>
      </w:pPr>
    </w:p>
    <w:p w14:paraId="405F3C0E" w14:textId="208FAB25" w:rsidR="009B2FA8" w:rsidRPr="0082302B" w:rsidRDefault="009B2FA8" w:rsidP="002C00D3">
      <w:pPr>
        <w:jc w:val="center"/>
        <w:rPr>
          <w:sz w:val="28"/>
          <w:szCs w:val="28"/>
        </w:rPr>
      </w:pPr>
    </w:p>
    <w:p w14:paraId="42A57DE9" w14:textId="61DC3AD2" w:rsidR="009B2FA8" w:rsidRPr="0082302B" w:rsidRDefault="009B2FA8" w:rsidP="002C00D3">
      <w:pPr>
        <w:jc w:val="center"/>
        <w:rPr>
          <w:sz w:val="28"/>
          <w:szCs w:val="28"/>
        </w:rPr>
      </w:pPr>
    </w:p>
    <w:p w14:paraId="58C968B3" w14:textId="1B0112AF" w:rsidR="009B2FA8" w:rsidRDefault="009B2FA8" w:rsidP="002C00D3">
      <w:pPr>
        <w:jc w:val="center"/>
        <w:rPr>
          <w:sz w:val="28"/>
          <w:szCs w:val="28"/>
        </w:rPr>
      </w:pPr>
    </w:p>
    <w:p w14:paraId="1336824B" w14:textId="77777777" w:rsidR="005C615D" w:rsidRPr="0082302B" w:rsidRDefault="005C615D" w:rsidP="002C00D3">
      <w:pPr>
        <w:jc w:val="center"/>
        <w:rPr>
          <w:sz w:val="28"/>
          <w:szCs w:val="28"/>
        </w:rPr>
      </w:pPr>
    </w:p>
    <w:p w14:paraId="5B46C31D" w14:textId="44B8149D" w:rsidR="009B2FA8" w:rsidRPr="0082302B" w:rsidRDefault="009B2FA8" w:rsidP="002C00D3">
      <w:pPr>
        <w:jc w:val="center"/>
        <w:rPr>
          <w:sz w:val="28"/>
          <w:szCs w:val="28"/>
        </w:rPr>
      </w:pPr>
    </w:p>
    <w:p w14:paraId="64FBA625" w14:textId="77777777" w:rsidR="009B2FA8" w:rsidRPr="0082302B" w:rsidRDefault="009B2FA8" w:rsidP="002C00D3">
      <w:pPr>
        <w:jc w:val="center"/>
        <w:rPr>
          <w:sz w:val="28"/>
          <w:szCs w:val="28"/>
          <w:lang w:val="ru-RU"/>
        </w:rPr>
      </w:pPr>
    </w:p>
    <w:p w14:paraId="2EFBFA52" w14:textId="77777777" w:rsidR="002C00D3" w:rsidRPr="0082302B" w:rsidRDefault="002C00D3" w:rsidP="002C00D3">
      <w:pPr>
        <w:jc w:val="center"/>
        <w:rPr>
          <w:sz w:val="28"/>
          <w:szCs w:val="28"/>
        </w:rPr>
      </w:pPr>
      <w:r w:rsidRPr="0082302B">
        <w:rPr>
          <w:sz w:val="28"/>
          <w:szCs w:val="28"/>
        </w:rPr>
        <w:t>Санкт-Петербург</w:t>
      </w:r>
    </w:p>
    <w:p w14:paraId="13BEED8A" w14:textId="77777777" w:rsidR="002C00D3" w:rsidRPr="0082302B" w:rsidRDefault="00092A0F" w:rsidP="002C00D3">
      <w:pPr>
        <w:jc w:val="center"/>
        <w:rPr>
          <w:sz w:val="28"/>
          <w:szCs w:val="28"/>
        </w:rPr>
      </w:pPr>
      <w:sdt>
        <w:sdtPr>
          <w:rPr>
            <w:sz w:val="28"/>
            <w:szCs w:val="28"/>
          </w:rPr>
          <w:id w:val="1204837529"/>
          <w:placeholder>
            <w:docPart w:val="EA29D72CE4A24675A694948E518E3D9F"/>
          </w:placeholder>
        </w:sdtPr>
        <w:sdtEndPr/>
        <w:sdtContent>
          <w:r w:rsidR="002C00D3" w:rsidRPr="0082302B">
            <w:rPr>
              <w:sz w:val="28"/>
              <w:szCs w:val="28"/>
            </w:rPr>
            <w:t>20</w:t>
          </w:r>
          <w:r w:rsidR="008422BC" w:rsidRPr="0082302B">
            <w:rPr>
              <w:sz w:val="28"/>
              <w:szCs w:val="28"/>
            </w:rPr>
            <w:t>20</w:t>
          </w:r>
        </w:sdtContent>
      </w:sdt>
    </w:p>
    <w:p w14:paraId="1EAB8121" w14:textId="77777777" w:rsidR="002C00D3" w:rsidRPr="0082302B" w:rsidRDefault="002C00D3" w:rsidP="00BB7C1F">
      <w:pPr>
        <w:spacing w:line="360" w:lineRule="auto"/>
        <w:jc w:val="both"/>
        <w:rPr>
          <w:b/>
        </w:rPr>
      </w:pPr>
      <w:r w:rsidRPr="0082302B">
        <w:rPr>
          <w:b/>
        </w:rPr>
        <w:lastRenderedPageBreak/>
        <w:t>Цель работы:</w:t>
      </w:r>
    </w:p>
    <w:p w14:paraId="60AA378B" w14:textId="77777777" w:rsidR="009B2FA8" w:rsidRPr="0082302B" w:rsidRDefault="009B2FA8" w:rsidP="00D47EC7">
      <w:pPr>
        <w:spacing w:line="360" w:lineRule="auto"/>
        <w:rPr>
          <w:snapToGrid w:val="0"/>
        </w:rPr>
      </w:pPr>
      <w:r w:rsidRPr="0082302B">
        <w:rPr>
          <w:rFonts w:eastAsiaTheme="majorEastAsia"/>
          <w:snapToGrid w:val="0"/>
        </w:rPr>
        <w:t xml:space="preserve">Изучить, как концепция </w:t>
      </w:r>
      <w:r w:rsidRPr="0082302B">
        <w:rPr>
          <w:rFonts w:eastAsiaTheme="majorEastAsia"/>
          <w:snapToGrid w:val="0"/>
          <w:lang w:val="en-US"/>
        </w:rPr>
        <w:t>NFV</w:t>
      </w:r>
      <w:r w:rsidRPr="0082302B">
        <w:rPr>
          <w:rFonts w:eastAsiaTheme="majorEastAsia"/>
          <w:snapToGrid w:val="0"/>
          <w:lang w:val="ru-RU"/>
        </w:rPr>
        <w:t xml:space="preserve"> </w:t>
      </w:r>
      <w:r w:rsidRPr="0082302B">
        <w:rPr>
          <w:rFonts w:eastAsiaTheme="majorEastAsia"/>
          <w:snapToGrid w:val="0"/>
        </w:rPr>
        <w:t xml:space="preserve">работает в </w:t>
      </w:r>
      <w:r w:rsidRPr="0082302B">
        <w:rPr>
          <w:rFonts w:eastAsiaTheme="majorEastAsia"/>
          <w:snapToGrid w:val="0"/>
          <w:lang w:val="en-US"/>
        </w:rPr>
        <w:t>OpenStack</w:t>
      </w:r>
      <w:r w:rsidRPr="0082302B">
        <w:rPr>
          <w:rFonts w:eastAsiaTheme="majorEastAsia"/>
          <w:snapToGrid w:val="0"/>
          <w:lang w:val="ru-RU"/>
        </w:rPr>
        <w:t xml:space="preserve"> </w:t>
      </w:r>
      <w:r w:rsidRPr="0082302B">
        <w:rPr>
          <w:rFonts w:eastAsiaTheme="majorEastAsia"/>
          <w:snapToGrid w:val="0"/>
        </w:rPr>
        <w:t>при настройке роутинга в распределенных ЦОДах</w:t>
      </w:r>
    </w:p>
    <w:p w14:paraId="11B54AF1" w14:textId="301C4177" w:rsidR="009B2FA8" w:rsidRPr="0082302B" w:rsidRDefault="009B2FA8" w:rsidP="00D47EC7">
      <w:pPr>
        <w:spacing w:line="360" w:lineRule="auto"/>
        <w:rPr>
          <w:b/>
          <w:snapToGrid w:val="0"/>
        </w:rPr>
      </w:pPr>
      <w:r w:rsidRPr="0082302B">
        <w:rPr>
          <w:b/>
          <w:snapToGrid w:val="0"/>
        </w:rPr>
        <w:t>Задачи:</w:t>
      </w:r>
    </w:p>
    <w:p w14:paraId="455D4ECB" w14:textId="77777777" w:rsidR="009B2FA8" w:rsidRPr="009B2FA8" w:rsidRDefault="009B2FA8" w:rsidP="009B2FA8">
      <w:pPr>
        <w:numPr>
          <w:ilvl w:val="0"/>
          <w:numId w:val="19"/>
        </w:numPr>
        <w:spacing w:line="360" w:lineRule="auto"/>
        <w:rPr>
          <w:snapToGrid w:val="0"/>
        </w:rPr>
      </w:pPr>
      <w:r w:rsidRPr="009B2FA8">
        <w:rPr>
          <w:rFonts w:eastAsiaTheme="majorEastAsia"/>
          <w:snapToGrid w:val="0"/>
        </w:rPr>
        <w:t xml:space="preserve">Разобраться в архитектуре </w:t>
      </w:r>
      <w:r w:rsidRPr="009B2FA8">
        <w:rPr>
          <w:rFonts w:eastAsiaTheme="majorEastAsia"/>
          <w:snapToGrid w:val="0"/>
          <w:lang w:val="en-US"/>
        </w:rPr>
        <w:t>OpenStack</w:t>
      </w:r>
    </w:p>
    <w:p w14:paraId="3C0D8546" w14:textId="143A51F7" w:rsidR="009B2FA8" w:rsidRPr="0082302B" w:rsidRDefault="00B9536B" w:rsidP="009B2FA8">
      <w:pPr>
        <w:numPr>
          <w:ilvl w:val="0"/>
          <w:numId w:val="19"/>
        </w:numPr>
        <w:spacing w:line="360" w:lineRule="auto"/>
        <w:rPr>
          <w:snapToGrid w:val="0"/>
        </w:rPr>
      </w:pPr>
      <w:r w:rsidRPr="0082302B">
        <w:rPr>
          <w:snapToGrid w:val="0"/>
        </w:rPr>
        <w:t>Узнать,</w:t>
      </w:r>
      <w:r w:rsidR="009B2FA8" w:rsidRPr="009B2FA8">
        <w:rPr>
          <w:rFonts w:eastAsiaTheme="majorEastAsia"/>
          <w:snapToGrid w:val="0"/>
        </w:rPr>
        <w:t xml:space="preserve"> как реализуется </w:t>
      </w:r>
      <w:r w:rsidR="0082302B">
        <w:rPr>
          <w:snapToGrid w:val="0"/>
        </w:rPr>
        <w:t>управление сетью</w:t>
      </w:r>
      <w:r w:rsidR="009B2FA8" w:rsidRPr="009B2FA8">
        <w:rPr>
          <w:rFonts w:eastAsiaTheme="majorEastAsia"/>
          <w:snapToGrid w:val="0"/>
        </w:rPr>
        <w:t xml:space="preserve"> в </w:t>
      </w:r>
      <w:r w:rsidR="009B2FA8" w:rsidRPr="009B2FA8">
        <w:rPr>
          <w:rFonts w:eastAsiaTheme="majorEastAsia"/>
          <w:snapToGrid w:val="0"/>
          <w:lang w:val="en-US"/>
        </w:rPr>
        <w:t>OpenStack</w:t>
      </w:r>
    </w:p>
    <w:p w14:paraId="47084746" w14:textId="1689B5BB" w:rsidR="009B2FA8" w:rsidRPr="0082302B" w:rsidRDefault="009B2FA8" w:rsidP="009B2FA8">
      <w:pPr>
        <w:numPr>
          <w:ilvl w:val="0"/>
          <w:numId w:val="19"/>
        </w:numPr>
        <w:spacing w:line="360" w:lineRule="auto"/>
        <w:rPr>
          <w:snapToGrid w:val="0"/>
        </w:rPr>
      </w:pPr>
      <w:r w:rsidRPr="0082302B">
        <w:rPr>
          <w:rFonts w:eastAsiaTheme="majorEastAsia"/>
          <w:snapToGrid w:val="0"/>
        </w:rPr>
        <w:t xml:space="preserve">Соединить в единой среде </w:t>
      </w:r>
      <w:r w:rsidRPr="0082302B">
        <w:rPr>
          <w:rFonts w:eastAsiaTheme="majorEastAsia"/>
          <w:snapToGrid w:val="0"/>
          <w:lang w:val="en-US"/>
        </w:rPr>
        <w:t>OpenStack</w:t>
      </w:r>
      <w:r w:rsidRPr="0082302B">
        <w:rPr>
          <w:rFonts w:eastAsiaTheme="majorEastAsia"/>
          <w:snapToGrid w:val="0"/>
          <w:lang w:val="ru-RU"/>
        </w:rPr>
        <w:t xml:space="preserve"> </w:t>
      </w:r>
      <w:r w:rsidRPr="0082302B">
        <w:rPr>
          <w:rFonts w:eastAsiaTheme="majorEastAsia"/>
          <w:snapToGrid w:val="0"/>
        </w:rPr>
        <w:t>две ВМ в разных ЦОД</w:t>
      </w:r>
    </w:p>
    <w:p w14:paraId="36B8AA92" w14:textId="5A0A9076" w:rsidR="00305109" w:rsidRPr="0082302B" w:rsidRDefault="009B2FA8" w:rsidP="00D47EC7">
      <w:pPr>
        <w:spacing w:line="360" w:lineRule="auto"/>
        <w:jc w:val="both"/>
        <w:rPr>
          <w:b/>
          <w:iCs/>
        </w:rPr>
      </w:pPr>
      <w:r w:rsidRPr="0082302B">
        <w:rPr>
          <w:b/>
          <w:iCs/>
        </w:rPr>
        <w:t>Ход работы:</w:t>
      </w:r>
    </w:p>
    <w:p w14:paraId="5EB9B15C" w14:textId="707CD3BD" w:rsidR="00B9536B" w:rsidRPr="0082302B" w:rsidRDefault="00B9536B" w:rsidP="005C615D">
      <w:pPr>
        <w:pStyle w:val="Body2"/>
        <w:rPr>
          <w:rFonts w:cs="Times New Roman"/>
        </w:rPr>
      </w:pPr>
      <w:r w:rsidRPr="0082302B">
        <w:rPr>
          <w:rFonts w:cs="Times New Roman"/>
        </w:rPr>
        <w:t xml:space="preserve">Традиционные инфокоммуникационные сети состоят из различных аппаратных устройств, выполняющих разные функции, например брандмауэр, маршрутизатор и т.д. Они независимы друг от друга и соединены между собой, общаясь с помощью протоколов и выполняя каждый отведенную ему роль для достижения общей функциональности инфокоммуникационной системы. Для запуска новой службы, предоставления нового сервиса или изменения конфигурации сети необходима установка нового оборудования, что влечет за собой поиск места в стойке, предоставление источника питания, выделение компетентного специалиста для </w:t>
      </w:r>
      <w:proofErr w:type="spellStart"/>
      <w:r w:rsidRPr="0082302B">
        <w:rPr>
          <w:rFonts w:cs="Times New Roman"/>
        </w:rPr>
        <w:t>переконфигурации</w:t>
      </w:r>
      <w:proofErr w:type="spellEnd"/>
      <w:r w:rsidRPr="0082302B">
        <w:rPr>
          <w:rFonts w:cs="Times New Roman"/>
        </w:rPr>
        <w:t xml:space="preserve"> сети. Кроме того, любое физическое оборудование в определенный момент выходит из строя, его необходимо обновлять, особенно при современных темпах развития технологий, когда жизненный цикл оборудования сокращается. При этом не хочется терять на время работ функциональность инфокоммуникационной системы. Виртуализация Сетевых Функций (ВСФ) призвана трансформировать традиционные принципы построения сетей, основанных на статически определенных программно-аппаратных комплексах, в динамически программно-конфигурируемую сеть за счет технологий виртуализации. Конкретнее, эта концепция предлагает представлять сетевое оборудование в виде виртуальных машин на высокопроизводительных серверах, открытых коммутаторах </w:t>
      </w:r>
      <w:proofErr w:type="spellStart"/>
      <w:r w:rsidRPr="0082302B">
        <w:rPr>
          <w:rFonts w:cs="Times New Roman"/>
        </w:rPr>
        <w:t>Open</w:t>
      </w:r>
      <w:proofErr w:type="spellEnd"/>
      <w:r w:rsidRPr="0082302B">
        <w:rPr>
          <w:rFonts w:cs="Times New Roman"/>
        </w:rPr>
        <w:t xml:space="preserve"> </w:t>
      </w:r>
      <w:proofErr w:type="spellStart"/>
      <w:r w:rsidRPr="0082302B">
        <w:rPr>
          <w:rFonts w:cs="Times New Roman"/>
        </w:rPr>
        <w:t>vSwitch</w:t>
      </w:r>
      <w:proofErr w:type="spellEnd"/>
      <w:r w:rsidRPr="0082302B">
        <w:rPr>
          <w:rFonts w:cs="Times New Roman"/>
        </w:rPr>
        <w:t xml:space="preserve"> и хранилищах в центрах обработки данных (</w:t>
      </w:r>
      <w:proofErr w:type="spellStart"/>
      <w:r w:rsidRPr="0082302B">
        <w:rPr>
          <w:rFonts w:cs="Times New Roman"/>
        </w:rPr>
        <w:t>ЦОДах</w:t>
      </w:r>
      <w:proofErr w:type="spellEnd"/>
      <w:r w:rsidRPr="0082302B">
        <w:rPr>
          <w:rFonts w:cs="Times New Roman"/>
        </w:rPr>
        <w:t>)</w:t>
      </w:r>
      <w:r w:rsidR="009B2FA8" w:rsidRPr="0082302B">
        <w:rPr>
          <w:rFonts w:cs="Times New Roman"/>
        </w:rPr>
        <w:t>.</w:t>
      </w:r>
    </w:p>
    <w:p w14:paraId="055AEC27" w14:textId="42DBC445" w:rsidR="001C3384" w:rsidRPr="0082302B" w:rsidRDefault="00B9536B" w:rsidP="005C615D">
      <w:pPr>
        <w:pStyle w:val="Body2"/>
        <w:rPr>
          <w:rFonts w:cs="Times New Roman"/>
        </w:rPr>
      </w:pPr>
      <w:r w:rsidRPr="0082302B">
        <w:rPr>
          <w:rFonts w:cs="Times New Roman"/>
        </w:rPr>
        <w:t>Далее, е</w:t>
      </w:r>
      <w:r w:rsidR="009B2FA8" w:rsidRPr="0082302B">
        <w:rPr>
          <w:rFonts w:cs="Times New Roman"/>
        </w:rPr>
        <w:t xml:space="preserve">сли </w:t>
      </w:r>
      <w:proofErr w:type="spellStart"/>
      <w:r w:rsidR="009B2FA8" w:rsidRPr="0082302B">
        <w:rPr>
          <w:rFonts w:cs="Times New Roman"/>
        </w:rPr>
        <w:t>роутинг</w:t>
      </w:r>
      <w:proofErr w:type="spellEnd"/>
      <w:r w:rsidR="009B2FA8" w:rsidRPr="0082302B">
        <w:rPr>
          <w:rFonts w:cs="Times New Roman"/>
        </w:rPr>
        <w:t xml:space="preserve"> </w:t>
      </w:r>
      <w:r w:rsidR="001C3384" w:rsidRPr="0082302B">
        <w:rPr>
          <w:rFonts w:cs="Times New Roman"/>
        </w:rPr>
        <w:t>в целом</w:t>
      </w:r>
      <w:r w:rsidRPr="0082302B">
        <w:rPr>
          <w:rFonts w:cs="Times New Roman"/>
        </w:rPr>
        <w:t xml:space="preserve"> - </w:t>
      </w:r>
      <w:r w:rsidR="001C3384" w:rsidRPr="0082302B">
        <w:rPr>
          <w:rFonts w:cs="Times New Roman"/>
        </w:rPr>
        <w:t>процесс</w:t>
      </w:r>
      <w:r w:rsidRPr="0082302B">
        <w:rPr>
          <w:rFonts w:cs="Times New Roman"/>
        </w:rPr>
        <w:t xml:space="preserve"> </w:t>
      </w:r>
      <w:r w:rsidR="001C3384" w:rsidRPr="0082302B">
        <w:rPr>
          <w:rFonts w:cs="Times New Roman"/>
        </w:rPr>
        <w:t>определения</w:t>
      </w:r>
      <w:r w:rsidRPr="0082302B">
        <w:rPr>
          <w:rFonts w:cs="Times New Roman"/>
        </w:rPr>
        <w:t xml:space="preserve"> </w:t>
      </w:r>
      <w:r w:rsidR="001C3384" w:rsidRPr="0082302B">
        <w:rPr>
          <w:rFonts w:cs="Times New Roman"/>
        </w:rPr>
        <w:t>маршрута</w:t>
      </w:r>
      <w:r w:rsidRPr="0082302B">
        <w:rPr>
          <w:rFonts w:cs="Times New Roman"/>
        </w:rPr>
        <w:t xml:space="preserve"> </w:t>
      </w:r>
      <w:r w:rsidR="001C3384" w:rsidRPr="0082302B">
        <w:rPr>
          <w:rFonts w:cs="Times New Roman"/>
        </w:rPr>
        <w:t>следования</w:t>
      </w:r>
      <w:r w:rsidRPr="0082302B">
        <w:rPr>
          <w:rFonts w:cs="Times New Roman"/>
        </w:rPr>
        <w:t xml:space="preserve"> </w:t>
      </w:r>
      <w:r w:rsidR="001C3384" w:rsidRPr="0082302B">
        <w:rPr>
          <w:rFonts w:cs="Times New Roman"/>
        </w:rPr>
        <w:t>информации</w:t>
      </w:r>
      <w:r w:rsidRPr="0082302B">
        <w:rPr>
          <w:rFonts w:cs="Times New Roman"/>
        </w:rPr>
        <w:t xml:space="preserve"> </w:t>
      </w:r>
      <w:r w:rsidR="001C3384" w:rsidRPr="0082302B">
        <w:rPr>
          <w:rFonts w:cs="Times New Roman"/>
        </w:rPr>
        <w:t xml:space="preserve">в сетях связи, то виртуальный </w:t>
      </w:r>
      <w:proofErr w:type="spellStart"/>
      <w:r w:rsidR="001C3384" w:rsidRPr="0082302B">
        <w:rPr>
          <w:rFonts w:cs="Times New Roman"/>
        </w:rPr>
        <w:t>роутинг</w:t>
      </w:r>
      <w:proofErr w:type="spellEnd"/>
      <w:r w:rsidR="001C3384" w:rsidRPr="0082302B">
        <w:rPr>
          <w:rFonts w:cs="Times New Roman"/>
        </w:rPr>
        <w:t xml:space="preserve"> будет отличаться тем, что процесс маршрутизации будет отличаться использованием виртуальных сетевых функций (VNF). Такой подход обеспечивает оперативное конфигурирование сетевых настроек, так как является независимым от инфраструктуры сетевых функций NFVI</w:t>
      </w:r>
      <w:r w:rsidRPr="0082302B">
        <w:rPr>
          <w:rFonts w:cs="Times New Roman"/>
        </w:rPr>
        <w:t xml:space="preserve"> (рис. 1)</w:t>
      </w:r>
      <w:r w:rsidR="001C3384" w:rsidRPr="0082302B">
        <w:rPr>
          <w:rFonts w:cs="Times New Roman"/>
        </w:rPr>
        <w:t>, скрывающейся функцией</w:t>
      </w:r>
      <w:r w:rsidRPr="0082302B">
        <w:rPr>
          <w:rFonts w:cs="Times New Roman"/>
        </w:rPr>
        <w:t xml:space="preserve"> маршрутизации</w:t>
      </w:r>
      <w:r w:rsidR="001C3384" w:rsidRPr="0082302B">
        <w:rPr>
          <w:rFonts w:cs="Times New Roman"/>
        </w:rPr>
        <w:t>, отделенной плоскостью виртуализации.</w:t>
      </w:r>
    </w:p>
    <w:p w14:paraId="7A3CFD7A" w14:textId="5E5E5F98" w:rsidR="001C3384" w:rsidRPr="0082302B" w:rsidRDefault="001C3384" w:rsidP="005C615D">
      <w:pPr>
        <w:spacing w:line="360" w:lineRule="auto"/>
        <w:rPr>
          <w:bCs/>
          <w:iCs/>
        </w:rPr>
      </w:pPr>
      <w:r w:rsidRPr="0082302B">
        <w:rPr>
          <w:bCs/>
          <w:iCs/>
          <w:noProof/>
        </w:rPr>
        <w:lastRenderedPageBreak/>
        <w:drawing>
          <wp:inline distT="0" distB="0" distL="0" distR="0" wp14:anchorId="658642B4" wp14:editId="03B1DDF1">
            <wp:extent cx="5939790" cy="3175000"/>
            <wp:effectExtent l="0" t="0" r="3810" b="0"/>
            <wp:docPr id="7" name="Picture 2" descr="Рисунок 2. Переход от традиционной инфраструктуры сети к виртуализированной (источник: Rajendra Chayapathi, Network Functions Virtualization (NFV) with a Touch of SDN. © 2017 Pearson Education, Inc.; TAdviser, 2019).">
              <a:extLst xmlns:a="http://schemas.openxmlformats.org/drawingml/2006/main">
                <a:ext uri="{FF2B5EF4-FFF2-40B4-BE49-F238E27FC236}">
                  <a16:creationId xmlns:a16="http://schemas.microsoft.com/office/drawing/2014/main" id="{9AB85FA1-D7A5-3144-8552-05C90CABA0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Рисунок 2. Переход от традиционной инфраструктуры сети к виртуализированной (источник: Rajendra Chayapathi, Network Functions Virtualization (NFV) with a Touch of SDN. © 2017 Pearson Education, Inc.; TAdviser, 2019).">
                      <a:extLst>
                        <a:ext uri="{FF2B5EF4-FFF2-40B4-BE49-F238E27FC236}">
                          <a16:creationId xmlns:a16="http://schemas.microsoft.com/office/drawing/2014/main" id="{9AB85FA1-D7A5-3144-8552-05C90CABA070}"/>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9790" cy="3175000"/>
                    </a:xfrm>
                    <a:prstGeom prst="rect">
                      <a:avLst/>
                    </a:prstGeom>
                    <a:noFill/>
                  </pic:spPr>
                </pic:pic>
              </a:graphicData>
            </a:graphic>
          </wp:inline>
        </w:drawing>
      </w:r>
    </w:p>
    <w:p w14:paraId="3453F543" w14:textId="356FD4A5" w:rsidR="00B9536B" w:rsidRPr="0082302B" w:rsidRDefault="00B9536B" w:rsidP="005C615D">
      <w:pPr>
        <w:spacing w:line="360" w:lineRule="auto"/>
        <w:jc w:val="center"/>
        <w:rPr>
          <w:rFonts w:eastAsia="Arial Unicode MS"/>
          <w:color w:val="000000"/>
          <w:bdr w:val="nil"/>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Рис. 1 Схема виртуализации сетевых функций </w:t>
      </w:r>
    </w:p>
    <w:p w14:paraId="7826622A" w14:textId="54A88361" w:rsidR="00616497" w:rsidRPr="0082302B" w:rsidRDefault="001C3384" w:rsidP="005C615D">
      <w:pPr>
        <w:spacing w:line="360" w:lineRule="auto"/>
        <w:jc w:val="both"/>
        <w:rPr>
          <w:rFonts w:eastAsia="Arial Unicode MS"/>
          <w:color w:val="000000"/>
          <w:bdr w:val="nil"/>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Платформой, которая могла бы обеспечить </w:t>
      </w:r>
      <w:r w:rsidR="00B9536B" w:rsidRPr="0082302B">
        <w:rPr>
          <w:rFonts w:eastAsia="Arial Unicode MS"/>
          <w:color w:val="000000"/>
          <w:bdr w:val="nil"/>
          <w14:textOutline w14:w="0" w14:cap="flat" w14:cmpd="sng" w14:algn="ctr">
            <w14:noFill/>
            <w14:prstDash w14:val="solid"/>
            <w14:bevel/>
          </w14:textOutline>
        </w:rPr>
        <w:t xml:space="preserve">развертывание и настройку виртуальных сетевых функций, а также предоставить доступ для управления ими по </w:t>
      </w:r>
      <w:r w:rsidR="00B9536B" w:rsidRPr="0082302B">
        <w:rPr>
          <w:rFonts w:eastAsia="Arial Unicode MS"/>
          <w:color w:val="000000"/>
          <w:bdr w:val="nil"/>
          <w:lang w:val="en-US"/>
          <w14:textOutline w14:w="0" w14:cap="flat" w14:cmpd="sng" w14:algn="ctr">
            <w14:noFill/>
            <w14:prstDash w14:val="solid"/>
            <w14:bevel/>
          </w14:textOutline>
        </w:rPr>
        <w:t>API</w:t>
      </w:r>
      <w:r w:rsidR="00B9536B" w:rsidRPr="0082302B">
        <w:rPr>
          <w:rFonts w:eastAsia="Arial Unicode MS"/>
          <w:color w:val="000000"/>
          <w:bdr w:val="nil"/>
          <w14:textOutline w14:w="0" w14:cap="flat" w14:cmpd="sng" w14:algn="ctr">
            <w14:noFill/>
            <w14:prstDash w14:val="solid"/>
            <w14:bevel/>
          </w14:textOutline>
        </w:rPr>
        <w:t>,</w:t>
      </w:r>
      <w:r w:rsidR="0009312E" w:rsidRPr="0082302B">
        <w:rPr>
          <w:rFonts w:eastAsia="Arial Unicode MS"/>
          <w:color w:val="000000"/>
          <w:bdr w:val="nil"/>
          <w:lang w:val="ru-RU"/>
          <w14:textOutline w14:w="0" w14:cap="flat" w14:cmpd="sng" w14:algn="ctr">
            <w14:noFill/>
            <w14:prstDash w14:val="solid"/>
            <w14:bevel/>
          </w14:textOutline>
        </w:rPr>
        <w:t xml:space="preserve"> </w:t>
      </w:r>
      <w:r w:rsidR="0009312E" w:rsidRPr="0082302B">
        <w:rPr>
          <w:rFonts w:eastAsia="Arial Unicode MS"/>
          <w:color w:val="000000"/>
          <w:bdr w:val="nil"/>
          <w14:textOutline w14:w="0" w14:cap="flat" w14:cmpd="sng" w14:algn="ctr">
            <w14:noFill/>
            <w14:prstDash w14:val="solid"/>
            <w14:bevel/>
          </w14:textOutline>
        </w:rPr>
        <w:t xml:space="preserve">может быть выбрана </w:t>
      </w:r>
      <w:r w:rsidR="0009312E" w:rsidRPr="0082302B">
        <w:rPr>
          <w:rFonts w:eastAsia="Arial Unicode MS"/>
          <w:color w:val="000000"/>
          <w:bdr w:val="nil"/>
          <w:lang w:val="en-US"/>
          <w14:textOutline w14:w="0" w14:cap="flat" w14:cmpd="sng" w14:algn="ctr">
            <w14:noFill/>
            <w14:prstDash w14:val="solid"/>
            <w14:bevel/>
          </w14:textOutline>
        </w:rPr>
        <w:t>OpenStack</w:t>
      </w:r>
      <w:r w:rsidR="0009312E" w:rsidRPr="0082302B">
        <w:rPr>
          <w:rFonts w:eastAsia="Arial Unicode MS"/>
          <w:color w:val="000000"/>
          <w:bdr w:val="nil"/>
          <w:lang w:val="ru-RU"/>
          <w14:textOutline w14:w="0" w14:cap="flat" w14:cmpd="sng" w14:algn="ctr">
            <w14:noFill/>
            <w14:prstDash w14:val="solid"/>
            <w14:bevel/>
          </w14:textOutline>
        </w:rPr>
        <w:t xml:space="preserve">. </w:t>
      </w:r>
      <w:r w:rsidR="0009312E" w:rsidRPr="0082302B">
        <w:rPr>
          <w:rFonts w:eastAsia="Arial Unicode MS"/>
          <w:color w:val="000000"/>
          <w:bdr w:val="nil"/>
          <w14:textOutline w14:w="0" w14:cap="flat" w14:cmpd="sng" w14:algn="ctr">
            <w14:noFill/>
            <w14:prstDash w14:val="solid"/>
            <w14:bevel/>
          </w14:textOutline>
        </w:rPr>
        <w:t xml:space="preserve">Это </w:t>
      </w:r>
      <w:r w:rsidR="005C615D">
        <w:rPr>
          <w:rFonts w:eastAsia="Arial Unicode MS"/>
          <w:color w:val="000000"/>
          <w:bdr w:val="nil"/>
          <w:lang w:val="ru-RU"/>
          <w14:textOutline w14:w="0" w14:cap="flat" w14:cmpd="sng" w14:algn="ctr">
            <w14:noFill/>
            <w14:prstDash w14:val="solid"/>
            <w14:bevel/>
          </w14:textOutline>
        </w:rPr>
        <w:t>платформа</w:t>
      </w:r>
      <w:r w:rsidR="0009312E" w:rsidRPr="0082302B">
        <w:rPr>
          <w:rFonts w:eastAsia="Arial Unicode MS"/>
          <w:color w:val="000000"/>
          <w:bdr w:val="nil"/>
          <w14:textOutline w14:w="0" w14:cap="flat" w14:cmpd="sng" w14:algn="ctr">
            <w14:noFill/>
            <w14:prstDash w14:val="solid"/>
            <w14:bevel/>
          </w14:textOutline>
        </w:rPr>
        <w:t xml:space="preserve"> для предоставления </w:t>
      </w:r>
      <w:r w:rsidR="005C615D">
        <w:rPr>
          <w:rFonts w:eastAsia="Arial Unicode MS"/>
          <w:color w:val="000000"/>
          <w:bdr w:val="nil"/>
          <w:lang w:val="ru-RU"/>
          <w14:textOutline w14:w="0" w14:cap="flat" w14:cmpd="sng" w14:algn="ctr">
            <w14:noFill/>
            <w14:prstDash w14:val="solid"/>
            <w14:bevel/>
          </w14:textOutline>
        </w:rPr>
        <w:t xml:space="preserve">и развертывания </w:t>
      </w:r>
      <w:r w:rsidR="0009312E" w:rsidRPr="0082302B">
        <w:rPr>
          <w:rFonts w:eastAsia="Arial Unicode MS"/>
          <w:color w:val="000000"/>
          <w:bdr w:val="nil"/>
          <w14:textOutline w14:w="0" w14:cap="flat" w14:cmpd="sng" w14:algn="ctr">
            <w14:noFill/>
            <w14:prstDash w14:val="solid"/>
            <w14:bevel/>
          </w14:textOutline>
        </w:rPr>
        <w:t xml:space="preserve">облачных сервисов с открытым исходным кодом, включающая в себя набор </w:t>
      </w:r>
      <w:r w:rsidR="005C615D">
        <w:rPr>
          <w:rFonts w:eastAsia="Arial Unicode MS"/>
          <w:color w:val="000000"/>
          <w:bdr w:val="nil"/>
          <w:lang w:val="ru-RU"/>
          <w14:textOutline w14:w="0" w14:cap="flat" w14:cmpd="sng" w14:algn="ctr">
            <w14:noFill/>
            <w14:prstDash w14:val="solid"/>
            <w14:bevel/>
          </w14:textOutline>
        </w:rPr>
        <w:t>компонентов</w:t>
      </w:r>
      <w:r w:rsidR="0009312E" w:rsidRPr="0082302B">
        <w:rPr>
          <w:rFonts w:eastAsia="Arial Unicode MS"/>
          <w:color w:val="000000"/>
          <w:bdr w:val="nil"/>
          <w14:textOutline w14:w="0" w14:cap="flat" w14:cmpd="sng" w14:algn="ctr">
            <w14:noFill/>
            <w14:prstDash w14:val="solid"/>
            <w14:bevel/>
          </w14:textOutline>
        </w:rPr>
        <w:t xml:space="preserve">, которые могут быть использованы для </w:t>
      </w:r>
      <w:r w:rsidR="005C615D">
        <w:rPr>
          <w:rFonts w:eastAsia="Arial Unicode MS"/>
          <w:color w:val="000000"/>
          <w:bdr w:val="nil"/>
          <w:lang w:val="ru-RU"/>
          <w14:textOutline w14:w="0" w14:cap="flat" w14:cmpd="sng" w14:algn="ctr">
            <w14:noFill/>
            <w14:prstDash w14:val="solid"/>
            <w14:bevel/>
          </w14:textOutline>
        </w:rPr>
        <w:t xml:space="preserve">управления развернутыми </w:t>
      </w:r>
      <w:r w:rsidR="00DF39A6">
        <w:rPr>
          <w:rFonts w:eastAsia="Arial Unicode MS"/>
          <w:color w:val="000000"/>
          <w:bdr w:val="nil"/>
          <w14:textOutline w14:w="0" w14:cap="flat" w14:cmpd="sng" w14:algn="ctr">
            <w14:noFill/>
            <w14:prstDash w14:val="solid"/>
            <w14:bevel/>
          </w14:textOutline>
        </w:rPr>
        <w:t>облачн</w:t>
      </w:r>
      <w:proofErr w:type="spellStart"/>
      <w:r w:rsidR="005C615D">
        <w:rPr>
          <w:rFonts w:eastAsia="Arial Unicode MS"/>
          <w:color w:val="000000"/>
          <w:bdr w:val="nil"/>
          <w:lang w:val="ru-RU"/>
          <w14:textOutline w14:w="0" w14:cap="flat" w14:cmpd="sng" w14:algn="ctr">
            <w14:noFill/>
            <w14:prstDash w14:val="solid"/>
            <w14:bevel/>
          </w14:textOutline>
        </w:rPr>
        <w:t>ыми</w:t>
      </w:r>
      <w:proofErr w:type="spellEnd"/>
      <w:r w:rsidR="00DF39A6">
        <w:rPr>
          <w:rFonts w:eastAsia="Arial Unicode MS"/>
          <w:color w:val="000000"/>
          <w:bdr w:val="nil"/>
          <w14:textOutline w14:w="0" w14:cap="flat" w14:cmpd="sng" w14:algn="ctr">
            <w14:noFill/>
            <w14:prstDash w14:val="solid"/>
            <w14:bevel/>
          </w14:textOutline>
        </w:rPr>
        <w:t xml:space="preserve"> </w:t>
      </w:r>
      <w:r w:rsidR="005C615D">
        <w:rPr>
          <w:rFonts w:eastAsia="Arial Unicode MS"/>
          <w:color w:val="000000"/>
          <w:bdr w:val="nil"/>
          <w:lang w:val="ru-RU"/>
          <w14:textOutline w14:w="0" w14:cap="flat" w14:cmpd="sng" w14:algn="ctr">
            <w14:noFill/>
            <w14:prstDash w14:val="solid"/>
            <w14:bevel/>
          </w14:textOutline>
        </w:rPr>
        <w:t>сервисами</w:t>
      </w:r>
      <w:r w:rsidR="0009312E" w:rsidRPr="0082302B">
        <w:rPr>
          <w:rFonts w:eastAsia="Arial Unicode MS"/>
          <w:color w:val="000000"/>
          <w:bdr w:val="nil"/>
          <w14:textOutline w14:w="0" w14:cap="flat" w14:cmpd="sng" w14:algn="ctr">
            <w14:noFill/>
            <w14:prstDash w14:val="solid"/>
            <w14:bevel/>
          </w14:textOutline>
        </w:rPr>
        <w:t xml:space="preserve"> как для частных, так и для публичных облаков. Компоненты </w:t>
      </w:r>
      <w:r w:rsidR="0009312E" w:rsidRPr="0082302B">
        <w:rPr>
          <w:rFonts w:eastAsia="Arial Unicode MS"/>
          <w:color w:val="000000"/>
          <w:bdr w:val="nil"/>
          <w:lang w:val="en-US"/>
          <w14:textOutline w14:w="0" w14:cap="flat" w14:cmpd="sng" w14:algn="ctr">
            <w14:noFill/>
            <w14:prstDash w14:val="solid"/>
            <w14:bevel/>
          </w14:textOutline>
        </w:rPr>
        <w:t>OpenStack</w:t>
      </w:r>
      <w:r w:rsidR="0009312E" w:rsidRPr="0082302B">
        <w:rPr>
          <w:rFonts w:eastAsia="Arial Unicode MS"/>
          <w:color w:val="000000"/>
          <w:bdr w:val="nil"/>
          <w:lang w:val="ru-RU"/>
          <w14:textOutline w14:w="0" w14:cap="flat" w14:cmpd="sng" w14:algn="ctr">
            <w14:noFill/>
            <w14:prstDash w14:val="solid"/>
            <w14:bevel/>
          </w14:textOutline>
        </w:rPr>
        <w:t xml:space="preserve"> </w:t>
      </w:r>
      <w:r w:rsidR="0009312E" w:rsidRPr="0082302B">
        <w:rPr>
          <w:rFonts w:eastAsia="Arial Unicode MS"/>
          <w:color w:val="000000"/>
          <w:bdr w:val="nil"/>
          <w14:textOutline w14:w="0" w14:cap="flat" w14:cmpd="sng" w14:algn="ctr">
            <w14:noFill/>
            <w14:prstDash w14:val="solid"/>
            <w14:bevel/>
          </w14:textOutline>
        </w:rPr>
        <w:t xml:space="preserve">осуществляют совместную работу по предоставлению инфраструктуры как услуги, поэтому в </w:t>
      </w:r>
      <w:r w:rsidR="0009312E" w:rsidRPr="0082302B">
        <w:rPr>
          <w:rFonts w:eastAsia="Arial Unicode MS"/>
          <w:color w:val="000000"/>
          <w:bdr w:val="nil"/>
          <w:lang w:val="en-US"/>
          <w14:textOutline w14:w="0" w14:cap="flat" w14:cmpd="sng" w14:algn="ctr">
            <w14:noFill/>
            <w14:prstDash w14:val="solid"/>
            <w14:bevel/>
          </w14:textOutline>
        </w:rPr>
        <w:t>OpenStack</w:t>
      </w:r>
      <w:r w:rsidR="0009312E" w:rsidRPr="0082302B">
        <w:rPr>
          <w:rFonts w:eastAsia="Arial Unicode MS"/>
          <w:color w:val="000000"/>
          <w:bdr w:val="nil"/>
          <w:lang w:val="ru-RU"/>
          <w14:textOutline w14:w="0" w14:cap="flat" w14:cmpd="sng" w14:algn="ctr">
            <w14:noFill/>
            <w14:prstDash w14:val="solid"/>
            <w14:bevel/>
          </w14:textOutline>
        </w:rPr>
        <w:t xml:space="preserve"> </w:t>
      </w:r>
      <w:r w:rsidR="0009312E" w:rsidRPr="0082302B">
        <w:rPr>
          <w:rFonts w:eastAsia="Arial Unicode MS"/>
          <w:color w:val="000000"/>
          <w:bdr w:val="nil"/>
          <w14:textOutline w14:w="0" w14:cap="flat" w14:cmpd="sng" w14:algn="ctr">
            <w14:noFill/>
            <w14:prstDash w14:val="solid"/>
            <w14:bevel/>
          </w14:textOutline>
        </w:rPr>
        <w:t xml:space="preserve">мы можем взять </w:t>
      </w:r>
      <w:r w:rsidR="0009312E" w:rsidRPr="0082302B">
        <w:rPr>
          <w:rFonts w:eastAsia="Arial Unicode MS"/>
          <w:color w:val="000000"/>
          <w:bdr w:val="nil"/>
          <w:lang w:val="en-US"/>
          <w14:textOutline w14:w="0" w14:cap="flat" w14:cmpd="sng" w14:algn="ctr">
            <w14:noFill/>
            <w14:prstDash w14:val="solid"/>
            <w14:bevel/>
          </w14:textOutline>
        </w:rPr>
        <w:t>NFVI</w:t>
      </w:r>
      <w:r w:rsidR="0009312E" w:rsidRPr="0082302B">
        <w:rPr>
          <w:rFonts w:eastAsia="Arial Unicode MS"/>
          <w:color w:val="000000"/>
          <w:bdr w:val="nil"/>
          <w:lang w:val="ru-RU"/>
          <w14:textOutline w14:w="0" w14:cap="flat" w14:cmpd="sng" w14:algn="ctr">
            <w14:noFill/>
            <w14:prstDash w14:val="solid"/>
            <w14:bevel/>
          </w14:textOutline>
        </w:rPr>
        <w:t xml:space="preserve"> </w:t>
      </w:r>
      <w:r w:rsidR="0009312E" w:rsidRPr="0082302B">
        <w:rPr>
          <w:rFonts w:eastAsia="Arial Unicode MS"/>
          <w:color w:val="000000"/>
          <w:bdr w:val="nil"/>
          <w14:textOutline w14:w="0" w14:cap="flat" w14:cmpd="sng" w14:algn="ctr">
            <w14:noFill/>
            <w14:prstDash w14:val="solid"/>
            <w14:bevel/>
          </w14:textOutline>
        </w:rPr>
        <w:t>как услугу</w:t>
      </w:r>
      <w:r w:rsidR="00616497" w:rsidRPr="0082302B">
        <w:rPr>
          <w:rFonts w:eastAsia="Arial Unicode MS"/>
          <w:color w:val="000000"/>
          <w:bdr w:val="nil"/>
          <w14:textOutline w14:w="0" w14:cap="flat" w14:cmpd="sng" w14:algn="ctr">
            <w14:noFill/>
            <w14:prstDash w14:val="solid"/>
            <w14:bevel/>
          </w14:textOutline>
        </w:rPr>
        <w:t xml:space="preserve"> либо управлять сетями из панели </w:t>
      </w:r>
      <w:r w:rsidR="00616497" w:rsidRPr="0082302B">
        <w:rPr>
          <w:rFonts w:eastAsia="Arial Unicode MS"/>
          <w:color w:val="000000"/>
          <w:bdr w:val="nil"/>
          <w:lang w:val="en-US"/>
          <w14:textOutline w14:w="0" w14:cap="flat" w14:cmpd="sng" w14:algn="ctr">
            <w14:noFill/>
            <w14:prstDash w14:val="solid"/>
            <w14:bevel/>
          </w14:textOutline>
        </w:rPr>
        <w:t>OpenStack</w:t>
      </w:r>
      <w:r w:rsidR="0009312E" w:rsidRPr="0082302B">
        <w:rPr>
          <w:rFonts w:eastAsia="Arial Unicode MS"/>
          <w:color w:val="000000"/>
          <w:bdr w:val="nil"/>
          <w14:textOutline w14:w="0" w14:cap="flat" w14:cmpd="sng" w14:algn="ctr">
            <w14:noFill/>
            <w14:prstDash w14:val="solid"/>
            <w14:bevel/>
          </w14:textOutline>
        </w:rPr>
        <w:t>.</w:t>
      </w:r>
    </w:p>
    <w:p w14:paraId="614DCAE2" w14:textId="0C84B7C7" w:rsidR="00616497" w:rsidRPr="0082302B" w:rsidRDefault="00616497" w:rsidP="005C615D">
      <w:pPr>
        <w:spacing w:line="360" w:lineRule="auto"/>
        <w:jc w:val="both"/>
        <w:rPr>
          <w:rFonts w:eastAsia="Arial Unicode MS"/>
          <w:color w:val="000000"/>
          <w:bdr w:val="nil"/>
          <w:lang w:val="en-US"/>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Основными компонентами </w:t>
      </w:r>
      <w:r w:rsidRPr="0082302B">
        <w:rPr>
          <w:rFonts w:eastAsia="Arial Unicode MS"/>
          <w:color w:val="000000"/>
          <w:bdr w:val="nil"/>
          <w:lang w:val="en-US"/>
          <w14:textOutline w14:w="0" w14:cap="flat" w14:cmpd="sng" w14:algn="ctr">
            <w14:noFill/>
            <w14:prstDash w14:val="solid"/>
            <w14:bevel/>
          </w14:textOutline>
        </w:rPr>
        <w:t>OpenStack</w:t>
      </w:r>
      <w:r w:rsidRPr="0082302B">
        <w:rPr>
          <w:rFonts w:eastAsia="Arial Unicode MS"/>
          <w:color w:val="000000"/>
          <w:bdr w:val="nil"/>
          <w14:textOutline w14:w="0" w14:cap="flat" w14:cmpd="sng" w14:algn="ctr">
            <w14:noFill/>
            <w14:prstDash w14:val="solid"/>
            <w14:bevel/>
          </w14:textOutline>
        </w:rPr>
        <w:t xml:space="preserve"> (рис. 2)</w:t>
      </w:r>
      <w:r w:rsidRPr="0082302B">
        <w:rPr>
          <w:rFonts w:eastAsia="Arial Unicode MS"/>
          <w:color w:val="000000"/>
          <w:bdr w:val="nil"/>
          <w:lang w:val="ru-RU"/>
          <w14:textOutline w14:w="0" w14:cap="flat" w14:cmpd="sng" w14:algn="ctr">
            <w14:noFill/>
            <w14:prstDash w14:val="solid"/>
            <w14:bevel/>
          </w14:textOutline>
        </w:rPr>
        <w:t xml:space="preserve">, </w:t>
      </w:r>
      <w:r w:rsidRPr="0082302B">
        <w:rPr>
          <w:rFonts w:eastAsia="Arial Unicode MS"/>
          <w:color w:val="000000"/>
          <w:bdr w:val="nil"/>
          <w14:textOutline w14:w="0" w14:cap="flat" w14:cmpd="sng" w14:algn="ctr">
            <w14:noFill/>
            <w14:prstDash w14:val="solid"/>
            <w14:bevel/>
          </w14:textOutline>
        </w:rPr>
        <w:t xml:space="preserve">интересующими нас в данном исследовании, являются сетевой компонент </w:t>
      </w:r>
      <w:r w:rsidRPr="0082302B">
        <w:rPr>
          <w:rFonts w:eastAsia="Arial Unicode MS"/>
          <w:color w:val="000000"/>
          <w:bdr w:val="nil"/>
          <w:lang w:val="en-US"/>
          <w14:textOutline w14:w="0" w14:cap="flat" w14:cmpd="sng" w14:algn="ctr">
            <w14:noFill/>
            <w14:prstDash w14:val="solid"/>
            <w14:bevel/>
          </w14:textOutline>
        </w:rPr>
        <w:t>Neutron</w:t>
      </w:r>
      <w:r w:rsidRPr="0082302B">
        <w:rPr>
          <w:rFonts w:eastAsia="Arial Unicode MS"/>
          <w:color w:val="000000"/>
          <w:bdr w:val="nil"/>
          <w:lang w:val="ru-RU"/>
          <w14:textOutline w14:w="0" w14:cap="flat" w14:cmpd="sng" w14:algn="ctr">
            <w14:noFill/>
            <w14:prstDash w14:val="solid"/>
            <w14:bevel/>
          </w14:textOutline>
        </w:rPr>
        <w:t xml:space="preserve"> </w:t>
      </w:r>
      <w:r w:rsidRPr="0082302B">
        <w:rPr>
          <w:rFonts w:eastAsia="Arial Unicode MS"/>
          <w:color w:val="000000"/>
          <w:bdr w:val="nil"/>
          <w14:textOutline w14:w="0" w14:cap="flat" w14:cmpd="sng" w14:algn="ctr">
            <w14:noFill/>
            <w14:prstDash w14:val="solid"/>
            <w14:bevel/>
          </w14:textOutline>
        </w:rPr>
        <w:t xml:space="preserve">и графический интерфейс </w:t>
      </w:r>
      <w:r w:rsidRPr="0082302B">
        <w:rPr>
          <w:rFonts w:eastAsia="Arial Unicode MS"/>
          <w:color w:val="000000"/>
          <w:bdr w:val="nil"/>
          <w:lang w:val="en-US"/>
          <w14:textOutline w14:w="0" w14:cap="flat" w14:cmpd="sng" w14:algn="ctr">
            <w14:noFill/>
            <w14:prstDash w14:val="solid"/>
            <w14:bevel/>
          </w14:textOutline>
        </w:rPr>
        <w:t>Horizon</w:t>
      </w:r>
      <w:r w:rsidRPr="0082302B">
        <w:rPr>
          <w:rFonts w:eastAsia="Arial Unicode MS"/>
          <w:color w:val="000000"/>
          <w:bdr w:val="nil"/>
          <w:lang w:val="ru-RU"/>
          <w14:textOutline w14:w="0" w14:cap="flat" w14:cmpd="sng" w14:algn="ctr">
            <w14:noFill/>
            <w14:prstDash w14:val="solid"/>
            <w14:bevel/>
          </w14:textOutline>
        </w:rPr>
        <w:t xml:space="preserve">. </w:t>
      </w:r>
      <w:r w:rsidRPr="0082302B">
        <w:rPr>
          <w:rFonts w:eastAsia="Arial Unicode MS"/>
          <w:color w:val="000000"/>
          <w:bdr w:val="nil"/>
          <w14:textOutline w14:w="0" w14:cap="flat" w14:cmpd="sng" w14:algn="ctr">
            <w14:noFill/>
            <w14:prstDash w14:val="solid"/>
            <w14:bevel/>
          </w14:textOutline>
        </w:rPr>
        <w:t xml:space="preserve">Помимо этого, конечно, подразумевается использование вычислительных мощностей </w:t>
      </w:r>
      <w:r w:rsidRPr="0082302B">
        <w:rPr>
          <w:rFonts w:eastAsia="Arial Unicode MS"/>
          <w:color w:val="000000"/>
          <w:bdr w:val="nil"/>
          <w:lang w:val="en-US"/>
          <w14:textOutline w14:w="0" w14:cap="flat" w14:cmpd="sng" w14:algn="ctr">
            <w14:noFill/>
            <w14:prstDash w14:val="solid"/>
            <w14:bevel/>
          </w14:textOutline>
        </w:rPr>
        <w:t>Nova</w:t>
      </w:r>
      <w:r w:rsidRPr="0082302B">
        <w:rPr>
          <w:rFonts w:eastAsia="Arial Unicode MS"/>
          <w:color w:val="000000"/>
          <w:bdr w:val="nil"/>
          <w:lang w:val="ru-RU"/>
          <w14:textOutline w14:w="0" w14:cap="flat" w14:cmpd="sng" w14:algn="ctr">
            <w14:noFill/>
            <w14:prstDash w14:val="solid"/>
            <w14:bevel/>
          </w14:textOutline>
        </w:rPr>
        <w:t>.</w:t>
      </w:r>
    </w:p>
    <w:p w14:paraId="0A21DC7F" w14:textId="4C13B314" w:rsidR="00616497" w:rsidRPr="00616497" w:rsidRDefault="00616497" w:rsidP="005C615D">
      <w:pPr>
        <w:spacing w:line="360" w:lineRule="auto"/>
      </w:pPr>
      <w:r w:rsidRPr="00616497">
        <w:fldChar w:fldCharType="begin"/>
      </w:r>
      <w:r w:rsidRPr="00616497">
        <w:instrText xml:space="preserve"> INCLUDEPICTURE "https://docs.openstack.org/ru/install-guide/_images/openstack-arch-kilo-logical-v1.png" \* MERGEFORMATINET </w:instrText>
      </w:r>
      <w:r w:rsidRPr="00616497">
        <w:fldChar w:fldCharType="separate"/>
      </w:r>
      <w:r w:rsidRPr="0082302B">
        <w:rPr>
          <w:noProof/>
        </w:rPr>
        <w:drawing>
          <wp:inline distT="0" distB="0" distL="0" distR="0" wp14:anchorId="4B8A0D02" wp14:editId="49CCACF3">
            <wp:extent cx="5939790" cy="2835910"/>
            <wp:effectExtent l="0" t="0" r="3810" b="0"/>
            <wp:docPr id="1" name="Picture 1" descr="Картинки по запросу &quot;openstack architectu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openstack architecture&quo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9790" cy="2835910"/>
                    </a:xfrm>
                    <a:prstGeom prst="rect">
                      <a:avLst/>
                    </a:prstGeom>
                    <a:noFill/>
                    <a:ln>
                      <a:noFill/>
                    </a:ln>
                  </pic:spPr>
                </pic:pic>
              </a:graphicData>
            </a:graphic>
          </wp:inline>
        </w:drawing>
      </w:r>
      <w:r w:rsidRPr="00616497">
        <w:fldChar w:fldCharType="end"/>
      </w:r>
    </w:p>
    <w:p w14:paraId="2A8BABB9" w14:textId="00AF4335" w:rsidR="00616497" w:rsidRPr="0082302B" w:rsidRDefault="00616497" w:rsidP="005C615D">
      <w:pPr>
        <w:spacing w:line="360" w:lineRule="auto"/>
        <w:jc w:val="center"/>
        <w:rPr>
          <w:rFonts w:eastAsia="Arial Unicode MS"/>
          <w:color w:val="000000"/>
          <w:bdr w:val="nil"/>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lastRenderedPageBreak/>
        <w:t xml:space="preserve">Рис. 2 Архитектура </w:t>
      </w:r>
      <w:r w:rsidRPr="0082302B">
        <w:rPr>
          <w:rFonts w:eastAsia="Arial Unicode MS"/>
          <w:color w:val="000000"/>
          <w:bdr w:val="nil"/>
          <w:lang w:val="en-US"/>
          <w14:textOutline w14:w="0" w14:cap="flat" w14:cmpd="sng" w14:algn="ctr">
            <w14:noFill/>
            <w14:prstDash w14:val="solid"/>
            <w14:bevel/>
          </w14:textOutline>
        </w:rPr>
        <w:t>OpenStack</w:t>
      </w:r>
      <w:r w:rsidRPr="0082302B">
        <w:rPr>
          <w:rFonts w:eastAsia="Arial Unicode MS"/>
          <w:color w:val="000000"/>
          <w:bdr w:val="nil"/>
          <w14:textOutline w14:w="0" w14:cap="flat" w14:cmpd="sng" w14:algn="ctr">
            <w14:noFill/>
            <w14:prstDash w14:val="solid"/>
            <w14:bevel/>
          </w14:textOutline>
        </w:rPr>
        <w:t xml:space="preserve"> </w:t>
      </w:r>
    </w:p>
    <w:p w14:paraId="5A8B0BC8" w14:textId="4A76664B" w:rsidR="00616497" w:rsidRPr="0082302B" w:rsidRDefault="00616497" w:rsidP="005C615D">
      <w:pPr>
        <w:spacing w:line="360" w:lineRule="auto"/>
        <w:jc w:val="both"/>
        <w:rPr>
          <w:rFonts w:eastAsia="Arial Unicode MS"/>
          <w:color w:val="000000"/>
          <w:bdr w:val="nil"/>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Упрощенная схема основных компонент представлена на рисунке 3</w:t>
      </w:r>
      <w:r w:rsidRPr="0082302B">
        <w:rPr>
          <w:rFonts w:eastAsia="Arial Unicode MS"/>
          <w:color w:val="000000"/>
          <w:bdr w:val="nil"/>
          <w:lang w:val="ru-RU"/>
          <w14:textOutline w14:w="0" w14:cap="flat" w14:cmpd="sng" w14:algn="ctr">
            <w14:noFill/>
            <w14:prstDash w14:val="solid"/>
            <w14:bevel/>
          </w14:textOutline>
        </w:rPr>
        <w:t xml:space="preserve">. </w:t>
      </w:r>
      <w:r w:rsidRPr="0082302B">
        <w:rPr>
          <w:rFonts w:eastAsia="Arial Unicode MS"/>
          <w:color w:val="000000"/>
          <w:bdr w:val="nil"/>
          <w14:textOutline w14:w="0" w14:cap="flat" w14:cmpd="sng" w14:algn="ctr">
            <w14:noFill/>
            <w14:prstDash w14:val="solid"/>
            <w14:bevel/>
          </w14:textOutline>
        </w:rPr>
        <w:t>На схеме также пронумерован порядок использования компонентов от пользователя. Т.е., пользователь:</w:t>
      </w:r>
    </w:p>
    <w:p w14:paraId="3B3F3293" w14:textId="22F5D620" w:rsidR="00616497" w:rsidRPr="0082302B" w:rsidRDefault="00616497" w:rsidP="005C615D">
      <w:pPr>
        <w:pStyle w:val="ListParagraph"/>
        <w:numPr>
          <w:ilvl w:val="0"/>
          <w:numId w:val="22"/>
        </w:numPr>
        <w:spacing w:line="360" w:lineRule="auto"/>
        <w:jc w:val="both"/>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Отправляет команду с графического интерфейса </w:t>
      </w:r>
      <w:r w:rsidRPr="0082302B">
        <w:rPr>
          <w:rFonts w:eastAsia="Arial Unicode MS"/>
          <w:color w:val="000000"/>
          <w:bdr w:val="nil"/>
          <w:lang w:val="en-US"/>
          <w14:textOutline w14:w="0" w14:cap="flat" w14:cmpd="sng" w14:algn="ctr">
            <w14:noFill/>
            <w14:prstDash w14:val="solid"/>
            <w14:bevel/>
          </w14:textOutline>
        </w:rPr>
        <w:t>GUI</w:t>
      </w:r>
      <w:r w:rsidRPr="0082302B">
        <w:rPr>
          <w:rFonts w:eastAsia="Arial Unicode MS"/>
          <w:color w:val="000000"/>
          <w:bdr w:val="nil"/>
          <w14:textOutline w14:w="0" w14:cap="flat" w14:cmpd="sng" w14:algn="ctr">
            <w14:noFill/>
            <w14:prstDash w14:val="solid"/>
            <w14:bevel/>
          </w14:textOutline>
        </w:rPr>
        <w:t xml:space="preserve"> </w:t>
      </w:r>
      <w:r w:rsidRPr="0082302B">
        <w:rPr>
          <w:rFonts w:eastAsia="Arial Unicode MS"/>
          <w:color w:val="000000"/>
          <w:bdr w:val="nil"/>
          <w:lang w:val="en-US"/>
          <w14:textOutline w14:w="0" w14:cap="flat" w14:cmpd="sng" w14:algn="ctr">
            <w14:noFill/>
            <w14:prstDash w14:val="solid"/>
            <w14:bevel/>
          </w14:textOutline>
        </w:rPr>
        <w:t>Horizon</w:t>
      </w:r>
    </w:p>
    <w:p w14:paraId="4C244617" w14:textId="70F594BC" w:rsidR="00616497" w:rsidRPr="0082302B" w:rsidRDefault="00616497" w:rsidP="005C615D">
      <w:pPr>
        <w:pStyle w:val="ListParagraph"/>
        <w:numPr>
          <w:ilvl w:val="0"/>
          <w:numId w:val="22"/>
        </w:numPr>
        <w:spacing w:line="360" w:lineRule="auto"/>
        <w:jc w:val="both"/>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Идентифицирует себя в </w:t>
      </w:r>
      <w:r w:rsidRPr="0082302B">
        <w:rPr>
          <w:rFonts w:eastAsia="Arial Unicode MS"/>
          <w:color w:val="000000"/>
          <w:bdr w:val="nil"/>
          <w:lang w:val="en-US"/>
          <w14:textOutline w14:w="0" w14:cap="flat" w14:cmpd="sng" w14:algn="ctr">
            <w14:noFill/>
            <w14:prstDash w14:val="solid"/>
            <w14:bevel/>
          </w14:textOutline>
        </w:rPr>
        <w:t>Keystone</w:t>
      </w:r>
    </w:p>
    <w:p w14:paraId="1857EB1B" w14:textId="0C7C0899" w:rsidR="00616497" w:rsidRPr="0082302B" w:rsidRDefault="00616497" w:rsidP="005C615D">
      <w:pPr>
        <w:pStyle w:val="ListParagraph"/>
        <w:numPr>
          <w:ilvl w:val="0"/>
          <w:numId w:val="22"/>
        </w:numPr>
        <w:spacing w:line="360" w:lineRule="auto"/>
        <w:jc w:val="both"/>
        <w:rPr>
          <w:rFonts w:eastAsia="Arial Unicode MS"/>
          <w:color w:val="000000"/>
          <w:bdr w:val="nil"/>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Заказывает один из сервисов (от </w:t>
      </w:r>
      <w:r w:rsidRPr="0082302B">
        <w:rPr>
          <w:rFonts w:eastAsia="Arial Unicode MS"/>
          <w:color w:val="000000"/>
          <w:bdr w:val="nil"/>
          <w:lang w:val="en-US"/>
          <w14:textOutline w14:w="0" w14:cap="flat" w14:cmpd="sng" w14:algn="ctr">
            <w14:noFill/>
            <w14:prstDash w14:val="solid"/>
            <w14:bevel/>
          </w14:textOutline>
        </w:rPr>
        <w:t>Neutron</w:t>
      </w:r>
      <w:r w:rsidRPr="0082302B">
        <w:rPr>
          <w:rFonts w:eastAsia="Arial Unicode MS"/>
          <w:color w:val="000000"/>
          <w:bdr w:val="nil"/>
          <w:lang w:val="ru-RU"/>
          <w14:textOutline w14:w="0" w14:cap="flat" w14:cmpd="sng" w14:algn="ctr">
            <w14:noFill/>
            <w14:prstDash w14:val="solid"/>
            <w14:bevel/>
          </w14:textOutline>
        </w:rPr>
        <w:t xml:space="preserve"> </w:t>
      </w:r>
      <w:r w:rsidRPr="0082302B">
        <w:rPr>
          <w:rFonts w:eastAsia="Arial Unicode MS"/>
          <w:color w:val="000000"/>
          <w:bdr w:val="nil"/>
          <w14:textOutline w14:w="0" w14:cap="flat" w14:cmpd="sng" w14:algn="ctr">
            <w14:noFill/>
            <w14:prstDash w14:val="solid"/>
            <w14:bevel/>
          </w14:textOutline>
        </w:rPr>
        <w:t xml:space="preserve">слева до </w:t>
      </w:r>
      <w:r w:rsidRPr="0082302B">
        <w:rPr>
          <w:rFonts w:eastAsia="Arial Unicode MS"/>
          <w:color w:val="000000"/>
          <w:bdr w:val="nil"/>
          <w:lang w:val="en-US"/>
          <w14:textOutline w14:w="0" w14:cap="flat" w14:cmpd="sng" w14:algn="ctr">
            <w14:noFill/>
            <w14:prstDash w14:val="solid"/>
            <w14:bevel/>
          </w14:textOutline>
        </w:rPr>
        <w:t>Ceilometer</w:t>
      </w:r>
      <w:r w:rsidRPr="0082302B">
        <w:rPr>
          <w:rFonts w:eastAsia="Arial Unicode MS"/>
          <w:color w:val="000000"/>
          <w:bdr w:val="nil"/>
          <w14:textOutline w14:w="0" w14:cap="flat" w14:cmpd="sng" w14:algn="ctr">
            <w14:noFill/>
            <w14:prstDash w14:val="solid"/>
            <w14:bevel/>
          </w14:textOutline>
        </w:rPr>
        <w:t xml:space="preserve"> справа)</w:t>
      </w:r>
    </w:p>
    <w:p w14:paraId="0D627A4D" w14:textId="6CDC598C" w:rsidR="00616497" w:rsidRPr="0082302B" w:rsidRDefault="00616497" w:rsidP="005C615D">
      <w:pPr>
        <w:pStyle w:val="ListParagraph"/>
        <w:numPr>
          <w:ilvl w:val="0"/>
          <w:numId w:val="22"/>
        </w:numPr>
        <w:spacing w:line="360" w:lineRule="auto"/>
        <w:jc w:val="both"/>
        <w:rPr>
          <w:rFonts w:eastAsia="Arial Unicode MS"/>
          <w:color w:val="000000"/>
          <w:bdr w:val="nil"/>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Сервис предоставляется под управлением оркестратора </w:t>
      </w:r>
      <w:r w:rsidRPr="0082302B">
        <w:rPr>
          <w:rFonts w:eastAsia="Arial Unicode MS"/>
          <w:color w:val="000000"/>
          <w:bdr w:val="nil"/>
          <w:lang w:val="en-US"/>
          <w14:textOutline w14:w="0" w14:cap="flat" w14:cmpd="sng" w14:algn="ctr">
            <w14:noFill/>
            <w14:prstDash w14:val="solid"/>
            <w14:bevel/>
          </w14:textOutline>
        </w:rPr>
        <w:t>Heat</w:t>
      </w:r>
    </w:p>
    <w:p w14:paraId="026EEA7F" w14:textId="4B2E33C5" w:rsidR="009B2FA8" w:rsidRPr="0082302B" w:rsidRDefault="00616497" w:rsidP="005C615D">
      <w:pPr>
        <w:spacing w:line="360" w:lineRule="auto"/>
        <w:jc w:val="both"/>
        <w:rPr>
          <w:rFonts w:eastAsia="Arial Unicode MS"/>
          <w:color w:val="000000"/>
          <w:bdr w:val="nil"/>
          <w:lang w:val="ru-RU"/>
          <w14:textOutline w14:w="0" w14:cap="flat" w14:cmpd="sng" w14:algn="ctr">
            <w14:noFill/>
            <w14:prstDash w14:val="solid"/>
            <w14:bevel/>
          </w14:textOutline>
        </w:rPr>
      </w:pPr>
      <w:r w:rsidRPr="0082302B">
        <w:rPr>
          <w:rFonts w:eastAsia="Arial Unicode MS"/>
          <w:noProof/>
          <w:color w:val="000000"/>
          <w:bdr w:val="nil"/>
          <w14:textOutline w14:w="0" w14:cap="flat" w14:cmpd="sng" w14:algn="ctr">
            <w14:noFill/>
            <w14:prstDash w14:val="solid"/>
            <w14:bevel/>
          </w14:textOutline>
        </w:rPr>
        <w:drawing>
          <wp:inline distT="0" distB="0" distL="0" distR="0" wp14:anchorId="4684E32F" wp14:editId="730C5B03">
            <wp:extent cx="5562359" cy="3769802"/>
            <wp:effectExtent l="0" t="0" r="635" b="2540"/>
            <wp:docPr id="4" name="Picture 3" descr="A screenshot of a cell phone&#10;&#10;Description automatically generated">
              <a:extLst xmlns:a="http://schemas.openxmlformats.org/drawingml/2006/main">
                <a:ext uri="{FF2B5EF4-FFF2-40B4-BE49-F238E27FC236}">
                  <a16:creationId xmlns:a16="http://schemas.microsoft.com/office/drawing/2014/main" id="{B70D61E5-7791-4F4D-8E76-A6BDBF15B7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70D61E5-7791-4F4D-8E76-A6BDBF15B7DC}"/>
                        </a:ext>
                      </a:extLst>
                    </pic:cNvPr>
                    <pic:cNvPicPr>
                      <a:picLocks noChangeAspect="1"/>
                    </pic:cNvPicPr>
                  </pic:nvPicPr>
                  <pic:blipFill>
                    <a:blip r:embed="rId8"/>
                    <a:stretch>
                      <a:fillRect/>
                    </a:stretch>
                  </pic:blipFill>
                  <pic:spPr>
                    <a:xfrm>
                      <a:off x="0" y="0"/>
                      <a:ext cx="5562359" cy="3769802"/>
                    </a:xfrm>
                    <a:prstGeom prst="rect">
                      <a:avLst/>
                    </a:prstGeom>
                  </pic:spPr>
                </pic:pic>
              </a:graphicData>
            </a:graphic>
          </wp:inline>
        </w:drawing>
      </w:r>
    </w:p>
    <w:p w14:paraId="54A4B0BF" w14:textId="29453977" w:rsidR="00616497" w:rsidRPr="005C615D" w:rsidRDefault="00616497" w:rsidP="005C615D">
      <w:pPr>
        <w:spacing w:line="360" w:lineRule="auto"/>
        <w:jc w:val="center"/>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Рис. 3 Упрощенная схема архитектуры</w:t>
      </w:r>
      <w:r w:rsidRPr="0082302B">
        <w:rPr>
          <w:rFonts w:eastAsia="Arial Unicode MS"/>
          <w:color w:val="000000"/>
          <w:bdr w:val="nil"/>
          <w:lang w:val="ru-RU"/>
          <w14:textOutline w14:w="0" w14:cap="flat" w14:cmpd="sng" w14:algn="ctr">
            <w14:noFill/>
            <w14:prstDash w14:val="solid"/>
            <w14:bevel/>
          </w14:textOutline>
        </w:rPr>
        <w:t xml:space="preserve"> </w:t>
      </w:r>
      <w:r w:rsidRPr="0082302B">
        <w:rPr>
          <w:rFonts w:eastAsia="Arial Unicode MS"/>
          <w:color w:val="000000"/>
          <w:bdr w:val="nil"/>
          <w:lang w:val="en-US"/>
          <w14:textOutline w14:w="0" w14:cap="flat" w14:cmpd="sng" w14:algn="ctr">
            <w14:noFill/>
            <w14:prstDash w14:val="solid"/>
            <w14:bevel/>
          </w14:textOutline>
        </w:rPr>
        <w:t>OpenStack</w:t>
      </w:r>
    </w:p>
    <w:p w14:paraId="5FBA6198" w14:textId="6289C7E9" w:rsidR="00943CD6" w:rsidRPr="0082302B" w:rsidRDefault="00943CD6" w:rsidP="005C615D">
      <w:pPr>
        <w:spacing w:line="360" w:lineRule="auto"/>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lang w:val="en-US"/>
          <w14:textOutline w14:w="0" w14:cap="flat" w14:cmpd="sng" w14:algn="ctr">
            <w14:noFill/>
            <w14:prstDash w14:val="solid"/>
            <w14:bevel/>
          </w14:textOutline>
        </w:rPr>
        <w:t>Neutron</w:t>
      </w:r>
      <w:r w:rsidRPr="0082302B">
        <w:rPr>
          <w:rFonts w:eastAsia="Arial Unicode MS"/>
          <w:color w:val="000000"/>
          <w:bdr w:val="nil"/>
          <w:lang w:val="ru-RU"/>
          <w14:textOutline w14:w="0" w14:cap="flat" w14:cmpd="sng" w14:algn="ctr">
            <w14:noFill/>
            <w14:prstDash w14:val="solid"/>
            <w14:bevel/>
          </w14:textOutline>
        </w:rPr>
        <w:t xml:space="preserve"> </w:t>
      </w:r>
      <w:r w:rsidRPr="0082302B">
        <w:rPr>
          <w:rFonts w:eastAsia="Arial Unicode MS"/>
          <w:color w:val="000000"/>
          <w:bdr w:val="nil"/>
          <w14:textOutline w14:w="0" w14:cap="flat" w14:cmpd="sng" w14:algn="ctr">
            <w14:noFill/>
            <w14:prstDash w14:val="solid"/>
            <w14:bevel/>
          </w14:textOutline>
        </w:rPr>
        <w:t xml:space="preserve">оперирует </w:t>
      </w:r>
      <w:r w:rsidRPr="0082302B">
        <w:rPr>
          <w:rFonts w:eastAsia="Arial Unicode MS"/>
          <w:color w:val="000000"/>
          <w:bdr w:val="nil"/>
          <w:lang w:val="ru-RU"/>
          <w14:textOutline w14:w="0" w14:cap="flat" w14:cmpd="sng" w14:algn="ctr">
            <w14:noFill/>
            <w14:prstDash w14:val="solid"/>
            <w14:bevel/>
          </w14:textOutline>
        </w:rPr>
        <w:t>несколькими логическими плоскостями в своей модели работы</w:t>
      </w:r>
      <w:r w:rsidR="00FE649F" w:rsidRPr="0082302B">
        <w:rPr>
          <w:rFonts w:eastAsia="Arial Unicode MS"/>
          <w:color w:val="000000"/>
          <w:bdr w:val="nil"/>
          <w:lang w:val="ru-RU"/>
          <w14:textOutline w14:w="0" w14:cap="flat" w14:cmpd="sng" w14:algn="ctr">
            <w14:noFill/>
            <w14:prstDash w14:val="solid"/>
            <w14:bevel/>
          </w14:textOutline>
        </w:rPr>
        <w:t xml:space="preserve"> (</w:t>
      </w:r>
      <w:r w:rsidR="00FE649F" w:rsidRPr="0082302B">
        <w:rPr>
          <w:rFonts w:eastAsia="Arial Unicode MS"/>
          <w:color w:val="000000"/>
          <w:bdr w:val="nil"/>
          <w14:textOutline w14:w="0" w14:cap="flat" w14:cmpd="sng" w14:algn="ctr">
            <w14:noFill/>
            <w14:prstDash w14:val="solid"/>
            <w14:bevel/>
          </w14:textOutline>
        </w:rPr>
        <w:t>рис. 4</w:t>
      </w:r>
      <w:r w:rsidR="00FE649F" w:rsidRPr="0082302B">
        <w:rPr>
          <w:rFonts w:eastAsia="Arial Unicode MS"/>
          <w:color w:val="000000"/>
          <w:bdr w:val="nil"/>
          <w:lang w:val="ru-RU"/>
          <w14:textOutline w14:w="0" w14:cap="flat" w14:cmpd="sng" w14:algn="ctr">
            <w14:noFill/>
            <w14:prstDash w14:val="solid"/>
            <w14:bevel/>
          </w14:textOutline>
        </w:rPr>
        <w:t>)</w:t>
      </w:r>
      <w:r w:rsidRPr="0082302B">
        <w:rPr>
          <w:rFonts w:eastAsia="Arial Unicode MS"/>
          <w:color w:val="000000"/>
          <w:bdr w:val="nil"/>
          <w:lang w:val="ru-RU"/>
          <w14:textOutline w14:w="0" w14:cap="flat" w14:cmpd="sng" w14:algn="ctr">
            <w14:noFill/>
            <w14:prstDash w14:val="solid"/>
            <w14:bevel/>
          </w14:textOutline>
        </w:rPr>
        <w:t>:</w:t>
      </w:r>
    </w:p>
    <w:p w14:paraId="505E1F74" w14:textId="00C0A6BC" w:rsidR="00943CD6" w:rsidRPr="0082302B" w:rsidRDefault="00943CD6" w:rsidP="005C615D">
      <w:pPr>
        <w:pStyle w:val="idp-ltr-html-li"/>
        <w:numPr>
          <w:ilvl w:val="0"/>
          <w:numId w:val="23"/>
        </w:numPr>
        <w:shd w:val="clear" w:color="auto" w:fill="FFFFFF"/>
        <w:spacing w:before="144" w:beforeAutospacing="0" w:after="144" w:afterAutospacing="0" w:line="360" w:lineRule="auto"/>
        <w:ind w:left="408"/>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lang w:val="ru-RU"/>
          <w14:textOutline w14:w="0" w14:cap="flat" w14:cmpd="sng" w14:algn="ctr">
            <w14:noFill/>
            <w14:prstDash w14:val="solid"/>
            <w14:bevel/>
          </w14:textOutline>
        </w:rPr>
        <w:t xml:space="preserve">Плоскость управления: для внутренних коммуникаций между компонентами </w:t>
      </w:r>
      <w:r w:rsidRPr="0082302B">
        <w:rPr>
          <w:rFonts w:eastAsia="Arial Unicode MS"/>
          <w:color w:val="000000"/>
          <w:bdr w:val="nil"/>
          <w:lang w:val="en-US"/>
          <w14:textOutline w14:w="0" w14:cap="flat" w14:cmpd="sng" w14:algn="ctr">
            <w14:noFill/>
            <w14:prstDash w14:val="solid"/>
            <w14:bevel/>
          </w14:textOutline>
        </w:rPr>
        <w:t>OpenStack</w:t>
      </w:r>
      <w:r w:rsidRPr="0082302B">
        <w:rPr>
          <w:rFonts w:eastAsia="Arial Unicode MS"/>
          <w:color w:val="000000"/>
          <w:bdr w:val="nil"/>
          <w:lang w:val="ru-RU"/>
          <w14:textOutline w14:w="0" w14:cap="flat" w14:cmpd="sng" w14:algn="ctr">
            <w14:noFill/>
            <w14:prstDash w14:val="solid"/>
            <w14:bevel/>
          </w14:textOutline>
        </w:rPr>
        <w:t>.</w:t>
      </w:r>
    </w:p>
    <w:p w14:paraId="45E97D8E" w14:textId="73B9753E" w:rsidR="00943CD6" w:rsidRPr="0082302B" w:rsidRDefault="00943CD6" w:rsidP="005C615D">
      <w:pPr>
        <w:pStyle w:val="idp-ltr-html-li"/>
        <w:numPr>
          <w:ilvl w:val="0"/>
          <w:numId w:val="23"/>
        </w:numPr>
        <w:shd w:val="clear" w:color="auto" w:fill="FFFFFF"/>
        <w:spacing w:before="144" w:beforeAutospacing="0" w:after="144" w:afterAutospacing="0" w:line="360" w:lineRule="auto"/>
        <w:ind w:left="408"/>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lang w:val="ru-RU"/>
          <w14:textOutline w14:w="0" w14:cap="flat" w14:cmpd="sng" w14:algn="ctr">
            <w14:noFill/>
            <w14:prstDash w14:val="solid"/>
            <w14:bevel/>
          </w14:textOutline>
        </w:rPr>
        <w:t>Гостевая плоскость: для обмена данными между ВМ.</w:t>
      </w:r>
    </w:p>
    <w:p w14:paraId="29829750" w14:textId="638AAD39" w:rsidR="00943CD6" w:rsidRPr="0082302B" w:rsidRDefault="00943CD6" w:rsidP="005C615D">
      <w:pPr>
        <w:pStyle w:val="idp-ltr-html-li"/>
        <w:numPr>
          <w:ilvl w:val="0"/>
          <w:numId w:val="23"/>
        </w:numPr>
        <w:shd w:val="clear" w:color="auto" w:fill="FFFFFF"/>
        <w:spacing w:before="144" w:beforeAutospacing="0" w:after="144" w:afterAutospacing="0" w:line="360" w:lineRule="auto"/>
        <w:ind w:left="408"/>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lang w:val="ru-RU"/>
          <w14:textOutline w14:w="0" w14:cap="flat" w14:cmpd="sng" w14:algn="ctr">
            <w14:noFill/>
            <w14:prstDash w14:val="solid"/>
            <w14:bevel/>
          </w14:textOutline>
        </w:rPr>
        <w:t>Внешняя плоскость: для доступа ВМ в Интернет.</w:t>
      </w:r>
    </w:p>
    <w:p w14:paraId="11F3B307" w14:textId="589C676E" w:rsidR="00943CD6" w:rsidRPr="0082302B" w:rsidRDefault="00943CD6" w:rsidP="005C615D">
      <w:pPr>
        <w:pStyle w:val="idp-ltr-html-li"/>
        <w:numPr>
          <w:ilvl w:val="0"/>
          <w:numId w:val="23"/>
        </w:numPr>
        <w:shd w:val="clear" w:color="auto" w:fill="FFFFFF"/>
        <w:spacing w:before="144" w:beforeAutospacing="0" w:after="144" w:afterAutospacing="0" w:line="360" w:lineRule="auto"/>
        <w:ind w:left="408"/>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lang w:val="en-US"/>
          <w14:textOutline w14:w="0" w14:cap="flat" w14:cmpd="sng" w14:algn="ctr">
            <w14:noFill/>
            <w14:prstDash w14:val="solid"/>
            <w14:bevel/>
          </w14:textOutline>
        </w:rPr>
        <w:t>API</w:t>
      </w:r>
      <w:r w:rsidRPr="0082302B">
        <w:rPr>
          <w:rFonts w:eastAsia="Arial Unicode MS"/>
          <w:color w:val="000000"/>
          <w:bdr w:val="nil"/>
          <w:lang w:val="ru-RU"/>
          <w14:textOutline w14:w="0" w14:cap="flat" w14:cmpd="sng" w14:algn="ctr">
            <w14:noFill/>
            <w14:prstDash w14:val="solid"/>
            <w14:bevel/>
          </w14:textOutline>
        </w:rPr>
        <w:t xml:space="preserve"> плоскость: для доступа пользователей </w:t>
      </w:r>
      <w:r w:rsidR="00FE649F" w:rsidRPr="0082302B">
        <w:rPr>
          <w:rFonts w:eastAsia="Arial Unicode MS"/>
          <w:color w:val="000000"/>
          <w:bdr w:val="nil"/>
          <w:lang w:val="ru-RU"/>
          <w14:textOutline w14:w="0" w14:cap="flat" w14:cmpd="sng" w14:algn="ctr">
            <w14:noFill/>
            <w14:prstDash w14:val="solid"/>
            <w14:bevel/>
          </w14:textOutline>
        </w:rPr>
        <w:t>к платформе через программный интерфейс</w:t>
      </w:r>
      <w:r w:rsidRPr="0082302B">
        <w:rPr>
          <w:rFonts w:eastAsia="Arial Unicode MS"/>
          <w:color w:val="000000"/>
          <w:bdr w:val="nil"/>
          <w:lang w:val="ru-RU"/>
          <w14:textOutline w14:w="0" w14:cap="flat" w14:cmpd="sng" w14:algn="ctr">
            <w14:noFill/>
            <w14:prstDash w14:val="solid"/>
            <w14:bevel/>
          </w14:textOutline>
        </w:rPr>
        <w:t>.</w:t>
      </w:r>
    </w:p>
    <w:p w14:paraId="09436E8D" w14:textId="77777777" w:rsidR="00943CD6" w:rsidRPr="0082302B" w:rsidRDefault="00943CD6" w:rsidP="00943CD6">
      <w:pPr>
        <w:rPr>
          <w:rFonts w:eastAsia="Arial Unicode MS"/>
          <w:color w:val="000000"/>
          <w:bdr w:val="nil"/>
          <w:lang w:val="ru-RU"/>
          <w14:textOutline w14:w="0" w14:cap="flat" w14:cmpd="sng" w14:algn="ctr">
            <w14:noFill/>
            <w14:prstDash w14:val="solid"/>
            <w14:bevel/>
          </w14:textOutline>
        </w:rPr>
      </w:pPr>
    </w:p>
    <w:p w14:paraId="6AC53C18" w14:textId="3235A072" w:rsidR="009B2FA8" w:rsidRPr="0082302B" w:rsidRDefault="00616497" w:rsidP="009B2FA8">
      <w:pPr>
        <w:spacing w:line="360" w:lineRule="auto"/>
        <w:jc w:val="both"/>
        <w:rPr>
          <w:bCs/>
          <w:iCs/>
        </w:rPr>
      </w:pPr>
      <w:r w:rsidRPr="0082302B">
        <w:rPr>
          <w:bCs/>
          <w:iCs/>
          <w:noProof/>
        </w:rPr>
        <w:lastRenderedPageBreak/>
        <w:drawing>
          <wp:inline distT="0" distB="0" distL="0" distR="0" wp14:anchorId="15F164C8" wp14:editId="68B40A52">
            <wp:extent cx="5679196" cy="3897630"/>
            <wp:effectExtent l="0" t="0" r="0" b="1270"/>
            <wp:docPr id="2" name="Picture 1" descr="A screenshot of a cell phone&#10;&#10;Description automatically generated">
              <a:extLst xmlns:a="http://schemas.openxmlformats.org/drawingml/2006/main">
                <a:ext uri="{FF2B5EF4-FFF2-40B4-BE49-F238E27FC236}">
                  <a16:creationId xmlns:a16="http://schemas.microsoft.com/office/drawing/2014/main" id="{C067FD23-7FB7-D14E-8CFC-F8B3458E39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067FD23-7FB7-D14E-8CFC-F8B3458E39D2}"/>
                        </a:ext>
                      </a:extLst>
                    </pic:cNvPr>
                    <pic:cNvPicPr>
                      <a:picLocks noChangeAspect="1"/>
                    </pic:cNvPicPr>
                  </pic:nvPicPr>
                  <pic:blipFill>
                    <a:blip r:embed="rId9"/>
                    <a:stretch>
                      <a:fillRect/>
                    </a:stretch>
                  </pic:blipFill>
                  <pic:spPr>
                    <a:xfrm>
                      <a:off x="0" y="0"/>
                      <a:ext cx="5679196" cy="3897630"/>
                    </a:xfrm>
                    <a:prstGeom prst="rect">
                      <a:avLst/>
                    </a:prstGeom>
                  </pic:spPr>
                </pic:pic>
              </a:graphicData>
            </a:graphic>
          </wp:inline>
        </w:drawing>
      </w:r>
    </w:p>
    <w:p w14:paraId="31ED31B8" w14:textId="22942B13" w:rsidR="00616497" w:rsidRPr="0082302B" w:rsidRDefault="00616497" w:rsidP="005C615D">
      <w:pPr>
        <w:spacing w:line="360" w:lineRule="auto"/>
        <w:jc w:val="center"/>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Рис. </w:t>
      </w:r>
      <w:r w:rsidRPr="0082302B">
        <w:rPr>
          <w:rFonts w:eastAsia="Arial Unicode MS"/>
          <w:color w:val="000000"/>
          <w:bdr w:val="nil"/>
          <w:lang w:val="ru-RU"/>
          <w14:textOutline w14:w="0" w14:cap="flat" w14:cmpd="sng" w14:algn="ctr">
            <w14:noFill/>
            <w14:prstDash w14:val="solid"/>
            <w14:bevel/>
          </w14:textOutline>
        </w:rPr>
        <w:t>4</w:t>
      </w:r>
      <w:r w:rsidRPr="0082302B">
        <w:rPr>
          <w:rFonts w:eastAsia="Arial Unicode MS"/>
          <w:color w:val="000000"/>
          <w:bdr w:val="nil"/>
          <w14:textOutline w14:w="0" w14:cap="flat" w14:cmpd="sng" w14:algn="ctr">
            <w14:noFill/>
            <w14:prstDash w14:val="solid"/>
            <w14:bevel/>
          </w14:textOutline>
        </w:rPr>
        <w:t xml:space="preserve"> Логическая модель </w:t>
      </w:r>
      <w:r w:rsidR="00943CD6" w:rsidRPr="0082302B">
        <w:rPr>
          <w:rFonts w:eastAsia="Arial Unicode MS"/>
          <w:color w:val="000000"/>
          <w:bdr w:val="nil"/>
          <w:lang w:val="en-US"/>
          <w14:textOutline w14:w="0" w14:cap="flat" w14:cmpd="sng" w14:algn="ctr">
            <w14:noFill/>
            <w14:prstDash w14:val="solid"/>
            <w14:bevel/>
          </w14:textOutline>
        </w:rPr>
        <w:t>Neutron</w:t>
      </w:r>
    </w:p>
    <w:p w14:paraId="64B6EE8B" w14:textId="6271C39C" w:rsidR="00CD49A7" w:rsidRPr="0082302B" w:rsidRDefault="00CD49A7" w:rsidP="005C615D">
      <w:pPr>
        <w:spacing w:line="360" w:lineRule="auto"/>
        <w:jc w:val="both"/>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При этом, </w:t>
      </w:r>
      <w:r w:rsidRPr="0082302B">
        <w:rPr>
          <w:rFonts w:eastAsia="Arial Unicode MS"/>
          <w:color w:val="000000"/>
          <w:bdr w:val="nil"/>
          <w:lang w:val="en-US"/>
          <w14:textOutline w14:w="0" w14:cap="flat" w14:cmpd="sng" w14:algn="ctr">
            <w14:noFill/>
            <w14:prstDash w14:val="solid"/>
            <w14:bevel/>
          </w14:textOutline>
        </w:rPr>
        <w:t>Neutron</w:t>
      </w:r>
      <w:r w:rsidRPr="0082302B">
        <w:rPr>
          <w:rFonts w:eastAsia="Arial Unicode MS"/>
          <w:color w:val="000000"/>
          <w:bdr w:val="nil"/>
          <w:lang w:val="ru-RU"/>
          <w14:textOutline w14:w="0" w14:cap="flat" w14:cmpd="sng" w14:algn="ctr">
            <w14:noFill/>
            <w14:prstDash w14:val="solid"/>
            <w14:bevel/>
          </w14:textOutline>
        </w:rPr>
        <w:t xml:space="preserve"> </w:t>
      </w:r>
      <w:r w:rsidRPr="0082302B">
        <w:rPr>
          <w:rFonts w:eastAsia="Arial Unicode MS"/>
          <w:color w:val="000000"/>
          <w:bdr w:val="nil"/>
          <w14:textOutline w14:w="0" w14:cap="flat" w14:cmpd="sng" w14:algn="ctr">
            <w14:noFill/>
            <w14:prstDash w14:val="solid"/>
            <w14:bevel/>
          </w14:textOutline>
        </w:rPr>
        <w:t xml:space="preserve">умеет разделять тенанты внутри облака </w:t>
      </w:r>
      <w:r w:rsidRPr="0082302B">
        <w:rPr>
          <w:rFonts w:eastAsia="Arial Unicode MS"/>
          <w:color w:val="000000"/>
          <w:bdr w:val="nil"/>
          <w:lang w:val="en-US"/>
          <w14:textOutline w14:w="0" w14:cap="flat" w14:cmpd="sng" w14:algn="ctr">
            <w14:noFill/>
            <w14:prstDash w14:val="solid"/>
            <w14:bevel/>
          </w14:textOutline>
        </w:rPr>
        <w:t>OpenStack</w:t>
      </w:r>
      <w:r w:rsidRPr="0082302B">
        <w:rPr>
          <w:rFonts w:eastAsia="Arial Unicode MS"/>
          <w:color w:val="000000"/>
          <w:bdr w:val="nil"/>
          <w:lang w:val="ru-RU"/>
          <w14:textOutline w14:w="0" w14:cap="flat" w14:cmpd="sng" w14:algn="ctr">
            <w14:noFill/>
            <w14:prstDash w14:val="solid"/>
            <w14:bevel/>
          </w14:textOutline>
        </w:rPr>
        <w:t xml:space="preserve">. </w:t>
      </w:r>
      <w:r w:rsidRPr="0082302B">
        <w:rPr>
          <w:rFonts w:eastAsia="Arial Unicode MS"/>
          <w:color w:val="000000"/>
          <w:bdr w:val="nil"/>
          <w14:textOutline w14:w="0" w14:cap="flat" w14:cmpd="sng" w14:algn="ctr">
            <w14:noFill/>
            <w14:prstDash w14:val="solid"/>
            <w14:bevel/>
          </w14:textOutline>
        </w:rPr>
        <w:t xml:space="preserve">Так как она подразумевает выделение ресурсов и предоставление сервисов сторонним клиентам, </w:t>
      </w:r>
      <w:r w:rsidRPr="0082302B">
        <w:rPr>
          <w:rFonts w:eastAsia="Arial Unicode MS"/>
          <w:color w:val="000000"/>
          <w:bdr w:val="nil"/>
          <w:lang w:val="en-US"/>
          <w14:textOutline w14:w="0" w14:cap="flat" w14:cmpd="sng" w14:algn="ctr">
            <w14:noFill/>
            <w14:prstDash w14:val="solid"/>
            <w14:bevel/>
          </w14:textOutline>
        </w:rPr>
        <w:t>Neutron</w:t>
      </w:r>
      <w:r w:rsidRPr="0082302B">
        <w:rPr>
          <w:rFonts w:eastAsia="Arial Unicode MS"/>
          <w:color w:val="000000"/>
          <w:bdr w:val="nil"/>
          <w:lang w:val="ru-RU"/>
          <w14:textOutline w14:w="0" w14:cap="flat" w14:cmpd="sng" w14:algn="ctr">
            <w14:noFill/>
            <w14:prstDash w14:val="solid"/>
            <w14:bevel/>
          </w14:textOutline>
        </w:rPr>
        <w:t xml:space="preserve"> </w:t>
      </w:r>
      <w:r w:rsidRPr="0082302B">
        <w:rPr>
          <w:rFonts w:eastAsia="Arial Unicode MS"/>
          <w:color w:val="000000"/>
          <w:bdr w:val="nil"/>
          <w14:textOutline w14:w="0" w14:cap="flat" w14:cmpd="sng" w14:algn="ctr">
            <w14:noFill/>
            <w14:prstDash w14:val="solid"/>
            <w14:bevel/>
          </w14:textOutline>
        </w:rPr>
        <w:t>имеет представление о домене (клиенте) и проекте (направление деятельности клиента или департамент внутри организации). Внутри каждого проекта может быть реализован свой набор виртуальных сетевых функций, например, файерволл или виртуальная частная сеть (рис. 5).</w:t>
      </w:r>
    </w:p>
    <w:p w14:paraId="5A02EA33" w14:textId="416A255E" w:rsidR="00CD49A7" w:rsidRPr="0082302B" w:rsidRDefault="00CD49A7" w:rsidP="00A72FC3">
      <w:pPr>
        <w:spacing w:line="360" w:lineRule="auto"/>
        <w:jc w:val="center"/>
        <w:rPr>
          <w:rFonts w:eastAsia="Arial Unicode MS"/>
          <w:color w:val="000000"/>
          <w:bdr w:val="nil"/>
          <w14:textOutline w14:w="0" w14:cap="flat" w14:cmpd="sng" w14:algn="ctr">
            <w14:noFill/>
            <w14:prstDash w14:val="solid"/>
            <w14:bevel/>
          </w14:textOutline>
        </w:rPr>
      </w:pPr>
      <w:r w:rsidRPr="0082302B">
        <w:rPr>
          <w:rFonts w:eastAsia="Arial Unicode MS"/>
          <w:noProof/>
          <w:color w:val="000000"/>
          <w:bdr w:val="nil"/>
          <w14:textOutline w14:w="0" w14:cap="flat" w14:cmpd="sng" w14:algn="ctr">
            <w14:noFill/>
            <w14:prstDash w14:val="solid"/>
            <w14:bevel/>
          </w14:textOutline>
        </w:rPr>
        <w:drawing>
          <wp:inline distT="0" distB="0" distL="0" distR="0" wp14:anchorId="157776BC" wp14:editId="2312C378">
            <wp:extent cx="2806700" cy="1689100"/>
            <wp:effectExtent l="0" t="0" r="0" b="0"/>
            <wp:docPr id="5" name="Picture 1" descr="A screenshot of a cell phone&#10;&#10;Description automatically generated">
              <a:extLst xmlns:a="http://schemas.openxmlformats.org/drawingml/2006/main">
                <a:ext uri="{FF2B5EF4-FFF2-40B4-BE49-F238E27FC236}">
                  <a16:creationId xmlns:a16="http://schemas.microsoft.com/office/drawing/2014/main" id="{11BA1129-CF85-4E4E-A441-39844D0696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11BA1129-CF85-4E4E-A441-39844D0696F1}"/>
                        </a:ext>
                      </a:extLst>
                    </pic:cNvPr>
                    <pic:cNvPicPr>
                      <a:picLocks noChangeAspect="1"/>
                    </pic:cNvPicPr>
                  </pic:nvPicPr>
                  <pic:blipFill>
                    <a:blip r:embed="rId10"/>
                    <a:stretch>
                      <a:fillRect/>
                    </a:stretch>
                  </pic:blipFill>
                  <pic:spPr>
                    <a:xfrm>
                      <a:off x="0" y="0"/>
                      <a:ext cx="2806700" cy="1689100"/>
                    </a:xfrm>
                    <a:prstGeom prst="rect">
                      <a:avLst/>
                    </a:prstGeom>
                  </pic:spPr>
                </pic:pic>
              </a:graphicData>
            </a:graphic>
          </wp:inline>
        </w:drawing>
      </w:r>
    </w:p>
    <w:p w14:paraId="20285DFE" w14:textId="4FDCF9BC" w:rsidR="00CD49A7" w:rsidRPr="0082302B" w:rsidRDefault="00CD49A7" w:rsidP="00A72FC3">
      <w:pPr>
        <w:spacing w:after="200" w:line="360" w:lineRule="auto"/>
        <w:jc w:val="center"/>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Рис. </w:t>
      </w:r>
      <w:r w:rsidRPr="0082302B">
        <w:rPr>
          <w:rFonts w:eastAsia="Arial Unicode MS"/>
          <w:color w:val="000000"/>
          <w:bdr w:val="nil"/>
          <w:lang w:val="ru-RU"/>
          <w14:textOutline w14:w="0" w14:cap="flat" w14:cmpd="sng" w14:algn="ctr">
            <w14:noFill/>
            <w14:prstDash w14:val="solid"/>
            <w14:bevel/>
          </w14:textOutline>
        </w:rPr>
        <w:t>5</w:t>
      </w:r>
      <w:r w:rsidRPr="0082302B">
        <w:rPr>
          <w:rFonts w:eastAsia="Arial Unicode MS"/>
          <w:color w:val="000000"/>
          <w:bdr w:val="nil"/>
          <w14:textOutline w14:w="0" w14:cap="flat" w14:cmpd="sng" w14:algn="ctr">
            <w14:noFill/>
            <w14:prstDash w14:val="solid"/>
            <w14:bevel/>
          </w14:textOutline>
        </w:rPr>
        <w:t xml:space="preserve"> Логическое разделение тенантов в </w:t>
      </w:r>
      <w:r w:rsidRPr="0082302B">
        <w:rPr>
          <w:rFonts w:eastAsia="Arial Unicode MS"/>
          <w:color w:val="000000"/>
          <w:bdr w:val="nil"/>
          <w:lang w:val="en-US"/>
          <w14:textOutline w14:w="0" w14:cap="flat" w14:cmpd="sng" w14:algn="ctr">
            <w14:noFill/>
            <w14:prstDash w14:val="solid"/>
            <w14:bevel/>
          </w14:textOutline>
        </w:rPr>
        <w:t>Neutron</w:t>
      </w:r>
    </w:p>
    <w:p w14:paraId="5904C691" w14:textId="3E7FBBD4" w:rsidR="00A72FC3" w:rsidRDefault="00A72FC3" w:rsidP="00A72FC3">
      <w:pPr>
        <w:spacing w:line="360" w:lineRule="auto"/>
        <w:jc w:val="both"/>
        <w:rPr>
          <w:rFonts w:eastAsia="Arial Unicode MS"/>
          <w:color w:val="000000"/>
          <w:bdr w:val="nil"/>
          <w:lang w:val="en-US"/>
          <w14:textOutline w14:w="0" w14:cap="flat" w14:cmpd="sng" w14:algn="ctr">
            <w14:noFill/>
            <w14:prstDash w14:val="solid"/>
            <w14:bevel/>
          </w14:textOutline>
        </w:rPr>
      </w:pPr>
      <w:r w:rsidRPr="00A72FC3">
        <w:rPr>
          <w:rFonts w:eastAsia="Arial Unicode MS"/>
          <w:color w:val="000000"/>
          <w:bdr w:val="nil"/>
          <w:lang w:val="en-US"/>
          <w14:textOutline w14:w="0" w14:cap="flat" w14:cmpd="sng" w14:algn="ctr">
            <w14:noFill/>
            <w14:prstDash w14:val="solid"/>
            <w14:bevel/>
          </w14:textOutline>
        </w:rPr>
        <w:t>OpenStack</w:t>
      </w:r>
      <w:r w:rsidRPr="005C615D">
        <w:rPr>
          <w:rFonts w:eastAsia="Arial Unicode MS"/>
          <w:color w:val="000000"/>
          <w:bdr w:val="nil"/>
          <w:lang w:val="ru-RU"/>
          <w14:textOutline w14:w="0" w14:cap="flat" w14:cmpd="sng" w14:algn="ctr">
            <w14:noFill/>
            <w14:prstDash w14:val="solid"/>
            <w14:bevel/>
          </w14:textOutline>
        </w:rPr>
        <w:t xml:space="preserve"> </w:t>
      </w:r>
      <w:r w:rsidRPr="00A72FC3">
        <w:rPr>
          <w:rFonts w:eastAsia="Arial Unicode MS"/>
          <w:color w:val="000000"/>
          <w:bdr w:val="nil"/>
          <w:lang w:val="en-US"/>
          <w14:textOutline w14:w="0" w14:cap="flat" w14:cmpd="sng" w14:algn="ctr">
            <w14:noFill/>
            <w14:prstDash w14:val="solid"/>
            <w14:bevel/>
          </w14:textOutline>
        </w:rPr>
        <w:t>Networking</w:t>
      </w:r>
      <w:r w:rsidRPr="005C615D">
        <w:rPr>
          <w:rFonts w:eastAsia="Arial Unicode MS"/>
          <w:color w:val="000000"/>
          <w:bdr w:val="nil"/>
          <w:lang w:val="ru-RU"/>
          <w14:textOutline w14:w="0" w14:cap="flat" w14:cmpd="sng" w14:algn="ctr">
            <w14:noFill/>
            <w14:prstDash w14:val="solid"/>
            <w14:bevel/>
          </w14:textOutline>
        </w:rPr>
        <w:t xml:space="preserve"> (</w:t>
      </w:r>
      <w:r w:rsidRPr="00A72FC3">
        <w:rPr>
          <w:rFonts w:eastAsia="Arial Unicode MS"/>
          <w:color w:val="000000"/>
          <w:bdr w:val="nil"/>
          <w:lang w:val="en-US"/>
          <w14:textOutline w14:w="0" w14:cap="flat" w14:cmpd="sng" w14:algn="ctr">
            <w14:noFill/>
            <w14:prstDash w14:val="solid"/>
            <w14:bevel/>
          </w14:textOutline>
        </w:rPr>
        <w:t>neutron</w:t>
      </w:r>
      <w:r w:rsidRPr="005C615D">
        <w:rPr>
          <w:rFonts w:eastAsia="Arial Unicode MS"/>
          <w:color w:val="000000"/>
          <w:bdr w:val="nil"/>
          <w:lang w:val="ru-RU"/>
          <w14:textOutline w14:w="0" w14:cap="flat" w14:cmpd="sng" w14:algn="ctr">
            <w14:noFill/>
            <w14:prstDash w14:val="solid"/>
            <w14:bevel/>
          </w14:textOutline>
        </w:rPr>
        <w:t>) управляет всеми сетевыми аспектами инфраструктуры виртуальной сети (</w:t>
      </w:r>
      <w:r w:rsidRPr="00A72FC3">
        <w:rPr>
          <w:rFonts w:eastAsia="Arial Unicode MS"/>
          <w:color w:val="000000"/>
          <w:bdr w:val="nil"/>
          <w:lang w:val="en-US"/>
          <w14:textOutline w14:w="0" w14:cap="flat" w14:cmpd="sng" w14:algn="ctr">
            <w14:noFill/>
            <w14:prstDash w14:val="solid"/>
            <w14:bevel/>
          </w14:textOutline>
        </w:rPr>
        <w:t>VNI</w:t>
      </w:r>
      <w:r w:rsidRPr="005C615D">
        <w:rPr>
          <w:rFonts w:eastAsia="Arial Unicode MS"/>
          <w:color w:val="000000"/>
          <w:bdr w:val="nil"/>
          <w:lang w:val="ru-RU"/>
          <w14:textOutline w14:w="0" w14:cap="flat" w14:cmpd="sng" w14:algn="ctr">
            <w14:noFill/>
            <w14:prstDash w14:val="solid"/>
            <w14:bevel/>
          </w14:textOutline>
        </w:rPr>
        <w:t>) и аспектами уровня доступа инфраструктуры физической сети (</w:t>
      </w:r>
      <w:r w:rsidRPr="00A72FC3">
        <w:rPr>
          <w:rFonts w:eastAsia="Arial Unicode MS"/>
          <w:color w:val="000000"/>
          <w:bdr w:val="nil"/>
          <w:lang w:val="en-US"/>
          <w14:textOutline w14:w="0" w14:cap="flat" w14:cmpd="sng" w14:algn="ctr">
            <w14:noFill/>
            <w14:prstDash w14:val="solid"/>
            <w14:bevel/>
          </w14:textOutline>
        </w:rPr>
        <w:t>PNI</w:t>
      </w:r>
      <w:r w:rsidRPr="005C615D">
        <w:rPr>
          <w:rFonts w:eastAsia="Arial Unicode MS"/>
          <w:color w:val="000000"/>
          <w:bdr w:val="nil"/>
          <w:lang w:val="ru-RU"/>
          <w14:textOutline w14:w="0" w14:cap="flat" w14:cmpd="sng" w14:algn="ctr">
            <w14:noFill/>
            <w14:prstDash w14:val="solid"/>
            <w14:bevel/>
          </w14:textOutline>
        </w:rPr>
        <w:t xml:space="preserve">) в </w:t>
      </w:r>
      <w:proofErr w:type="spellStart"/>
      <w:r w:rsidRPr="005C615D">
        <w:rPr>
          <w:rFonts w:eastAsia="Arial Unicode MS"/>
          <w:color w:val="000000"/>
          <w:bdr w:val="nil"/>
          <w:lang w:val="ru-RU"/>
          <w14:textOutline w14:w="0" w14:cap="flat" w14:cmpd="sng" w14:algn="ctr">
            <w14:noFill/>
            <w14:prstDash w14:val="solid"/>
            <w14:bevel/>
          </w14:textOutline>
        </w:rPr>
        <w:t>среде</w:t>
      </w:r>
      <w:proofErr w:type="spellEnd"/>
      <w:r w:rsidRPr="005C615D">
        <w:rPr>
          <w:rFonts w:eastAsia="Arial Unicode MS"/>
          <w:color w:val="000000"/>
          <w:bdr w:val="nil"/>
          <w:lang w:val="ru-RU"/>
          <w14:textOutline w14:w="0" w14:cap="flat" w14:cmpd="sng" w14:algn="ctr">
            <w14:noFill/>
            <w14:prstDash w14:val="solid"/>
            <w14:bevel/>
          </w14:textOutline>
        </w:rPr>
        <w:t xml:space="preserve"> </w:t>
      </w:r>
      <w:r w:rsidRPr="00A72FC3">
        <w:rPr>
          <w:rFonts w:eastAsia="Arial Unicode MS"/>
          <w:color w:val="000000"/>
          <w:bdr w:val="nil"/>
          <w:lang w:val="en-US"/>
          <w14:textOutline w14:w="0" w14:cap="flat" w14:cmpd="sng" w14:algn="ctr">
            <w14:noFill/>
            <w14:prstDash w14:val="solid"/>
            <w14:bevel/>
          </w14:textOutline>
        </w:rPr>
        <w:t>OpenStack</w:t>
      </w:r>
      <w:r w:rsidRPr="005C615D">
        <w:rPr>
          <w:rFonts w:eastAsia="Arial Unicode MS"/>
          <w:color w:val="000000"/>
          <w:bdr w:val="nil"/>
          <w:lang w:val="ru-RU"/>
          <w14:textOutline w14:w="0" w14:cap="flat" w14:cmpd="sng" w14:algn="ctr">
            <w14:noFill/>
            <w14:prstDash w14:val="solid"/>
            <w14:bevel/>
          </w14:textOutline>
        </w:rPr>
        <w:t xml:space="preserve">. </w:t>
      </w:r>
      <w:r w:rsidRPr="00A72FC3">
        <w:rPr>
          <w:rFonts w:eastAsia="Arial Unicode MS"/>
          <w:color w:val="000000"/>
          <w:bdr w:val="nil"/>
          <w:lang w:val="en-US"/>
          <w14:textOutline w14:w="0" w14:cap="flat" w14:cmpd="sng" w14:algn="ctr">
            <w14:noFill/>
            <w14:prstDash w14:val="solid"/>
            <w14:bevel/>
          </w14:textOutline>
        </w:rPr>
        <w:t>OpenStack</w:t>
      </w:r>
      <w:r w:rsidRPr="005C615D">
        <w:rPr>
          <w:rFonts w:eastAsia="Arial Unicode MS"/>
          <w:color w:val="000000"/>
          <w:bdr w:val="nil"/>
          <w:lang w:val="ru-RU"/>
          <w14:textOutline w14:w="0" w14:cap="flat" w14:cmpd="sng" w14:algn="ctr">
            <w14:noFill/>
            <w14:prstDash w14:val="solid"/>
            <w14:bevel/>
          </w14:textOutline>
        </w:rPr>
        <w:t xml:space="preserve"> </w:t>
      </w:r>
      <w:r w:rsidRPr="00A72FC3">
        <w:rPr>
          <w:rFonts w:eastAsia="Arial Unicode MS"/>
          <w:color w:val="000000"/>
          <w:bdr w:val="nil"/>
          <w:lang w:val="en-US"/>
          <w14:textOutline w14:w="0" w14:cap="flat" w14:cmpd="sng" w14:algn="ctr">
            <w14:noFill/>
            <w14:prstDash w14:val="solid"/>
            <w14:bevel/>
          </w14:textOutline>
        </w:rPr>
        <w:t>Networking</w:t>
      </w:r>
      <w:r w:rsidRPr="005C615D">
        <w:rPr>
          <w:rFonts w:eastAsia="Arial Unicode MS"/>
          <w:color w:val="000000"/>
          <w:bdr w:val="nil"/>
          <w:lang w:val="ru-RU"/>
          <w14:textOutline w14:w="0" w14:cap="flat" w14:cmpd="sng" w14:algn="ctr">
            <w14:noFill/>
            <w14:prstDash w14:val="solid"/>
            <w14:bevel/>
          </w14:textOutline>
        </w:rPr>
        <w:t xml:space="preserve"> позволяет проектам создавать передовые топологии виртуальной сети, которые могут включать такие сервисы, как брандмауэр, </w:t>
      </w:r>
      <w:proofErr w:type="spellStart"/>
      <w:r w:rsidRPr="005C615D">
        <w:rPr>
          <w:rFonts w:eastAsia="Arial Unicode MS"/>
          <w:color w:val="000000"/>
          <w:bdr w:val="nil"/>
          <w:lang w:val="ru-RU"/>
          <w14:textOutline w14:w="0" w14:cap="flat" w14:cmpd="sng" w14:algn="ctr">
            <w14:noFill/>
            <w14:prstDash w14:val="solid"/>
            <w14:bevel/>
          </w14:textOutline>
        </w:rPr>
        <w:t>балансировщик</w:t>
      </w:r>
      <w:proofErr w:type="spellEnd"/>
      <w:r w:rsidRPr="005C615D">
        <w:rPr>
          <w:rFonts w:eastAsia="Arial Unicode MS"/>
          <w:color w:val="000000"/>
          <w:bdr w:val="nil"/>
          <w:lang w:val="ru-RU"/>
          <w14:textOutline w14:w="0" w14:cap="flat" w14:cmpd="sng" w14:algn="ctr">
            <w14:noFill/>
            <w14:prstDash w14:val="solid"/>
            <w14:bevel/>
          </w14:textOutline>
        </w:rPr>
        <w:t xml:space="preserve"> нагрузки и виртуальная частная сеть (</w:t>
      </w:r>
      <w:r w:rsidRPr="00A72FC3">
        <w:rPr>
          <w:rFonts w:eastAsia="Arial Unicode MS"/>
          <w:color w:val="000000"/>
          <w:bdr w:val="nil"/>
          <w:lang w:val="en-US"/>
          <w14:textOutline w14:w="0" w14:cap="flat" w14:cmpd="sng" w14:algn="ctr">
            <w14:noFill/>
            <w14:prstDash w14:val="solid"/>
            <w14:bevel/>
          </w14:textOutline>
        </w:rPr>
        <w:t>VPN</w:t>
      </w:r>
      <w:r w:rsidRPr="005C615D">
        <w:rPr>
          <w:rFonts w:eastAsia="Arial Unicode MS"/>
          <w:color w:val="000000"/>
          <w:bdr w:val="nil"/>
          <w:lang w:val="ru-RU"/>
          <w14:textOutline w14:w="0" w14:cap="flat" w14:cmpd="sng" w14:algn="ctr">
            <w14:noFill/>
            <w14:prstDash w14:val="solid"/>
            <w14:bevel/>
          </w14:textOutline>
        </w:rPr>
        <w:t xml:space="preserve">). Сеть - сети, подсети и </w:t>
      </w:r>
      <w:r w:rsidRPr="005C615D">
        <w:rPr>
          <w:rFonts w:eastAsia="Arial Unicode MS"/>
          <w:color w:val="000000"/>
          <w:bdr w:val="nil"/>
          <w:lang w:val="ru-RU"/>
          <w14:textOutline w14:w="0" w14:cap="flat" w14:cmpd="sng" w14:algn="ctr">
            <w14:noFill/>
            <w14:prstDash w14:val="solid"/>
            <w14:bevel/>
          </w14:textOutline>
        </w:rPr>
        <w:lastRenderedPageBreak/>
        <w:t xml:space="preserve">маршрутизаторы - как абстракции объектов. Каждая абстракция имеет функциональные возможности, имитирующие ее физический аналог: </w:t>
      </w:r>
      <w:proofErr w:type="gramStart"/>
      <w:r w:rsidRPr="005C615D">
        <w:rPr>
          <w:rFonts w:eastAsia="Arial Unicode MS"/>
          <w:color w:val="000000"/>
          <w:bdr w:val="nil"/>
          <w:lang w:val="ru-RU"/>
          <w14:textOutline w14:w="0" w14:cap="flat" w14:cmpd="sng" w14:algn="ctr">
            <w14:noFill/>
            <w14:prstDash w14:val="solid"/>
            <w14:bevel/>
          </w14:textOutline>
        </w:rPr>
        <w:t>сети</w:t>
      </w:r>
      <w:proofErr w:type="gramEnd"/>
      <w:r w:rsidRPr="005C615D">
        <w:rPr>
          <w:rFonts w:eastAsia="Arial Unicode MS"/>
          <w:color w:val="000000"/>
          <w:bdr w:val="nil"/>
          <w:lang w:val="ru-RU"/>
          <w14:textOutline w14:w="0" w14:cap="flat" w14:cmpd="sng" w14:algn="ctr">
            <w14:noFill/>
            <w14:prstDash w14:val="solid"/>
            <w14:bevel/>
          </w14:textOutline>
        </w:rPr>
        <w:t xml:space="preserve"> содержат подсети, а маршрутизаторы маршрутизируют трафик между различными подсетями и сетями. Любая заданная сетевая настройка имеет как минимум одну внешнюю сеть. В отличие от других сетей, внешняя сеть </w:t>
      </w:r>
      <w:proofErr w:type="gramStart"/>
      <w:r w:rsidRPr="005C615D">
        <w:rPr>
          <w:rFonts w:eastAsia="Arial Unicode MS"/>
          <w:color w:val="000000"/>
          <w:bdr w:val="nil"/>
          <w:lang w:val="ru-RU"/>
          <w14:textOutline w14:w="0" w14:cap="flat" w14:cmpd="sng" w14:algn="ctr">
            <w14:noFill/>
            <w14:prstDash w14:val="solid"/>
            <w14:bevel/>
          </w14:textOutline>
        </w:rPr>
        <w:t>- это</w:t>
      </w:r>
      <w:proofErr w:type="gramEnd"/>
      <w:r w:rsidRPr="005C615D">
        <w:rPr>
          <w:rFonts w:eastAsia="Arial Unicode MS"/>
          <w:color w:val="000000"/>
          <w:bdr w:val="nil"/>
          <w:lang w:val="ru-RU"/>
          <w14:textOutline w14:w="0" w14:cap="flat" w14:cmpd="sng" w14:algn="ctr">
            <w14:noFill/>
            <w14:prstDash w14:val="solid"/>
            <w14:bevel/>
          </w14:textOutline>
        </w:rPr>
        <w:t xml:space="preserve"> не просто фактически определенная сеть. Вместо этого она представляет собой образ на фрагмент физической, внешней сети, доступной вне установки </w:t>
      </w:r>
      <w:r w:rsidRPr="00A72FC3">
        <w:rPr>
          <w:rFonts w:eastAsia="Arial Unicode MS"/>
          <w:color w:val="000000"/>
          <w:bdr w:val="nil"/>
          <w:lang w:val="en-US"/>
          <w14:textOutline w14:w="0" w14:cap="flat" w14:cmpd="sng" w14:algn="ctr">
            <w14:noFill/>
            <w14:prstDash w14:val="solid"/>
            <w14:bevel/>
          </w14:textOutline>
        </w:rPr>
        <w:t>OpenStack</w:t>
      </w:r>
      <w:r w:rsidRPr="005C615D">
        <w:rPr>
          <w:rFonts w:eastAsia="Arial Unicode MS"/>
          <w:color w:val="000000"/>
          <w:bdr w:val="nil"/>
          <w:lang w:val="ru-RU"/>
          <w14:textOutline w14:w="0" w14:cap="flat" w14:cmpd="sng" w14:algn="ctr">
            <w14:noFill/>
            <w14:prstDash w14:val="solid"/>
            <w14:bevel/>
          </w14:textOutline>
        </w:rPr>
        <w:t xml:space="preserve">. </w:t>
      </w:r>
      <w:r w:rsidRPr="00A72FC3">
        <w:rPr>
          <w:rFonts w:eastAsia="Arial Unicode MS"/>
          <w:color w:val="000000"/>
          <w:bdr w:val="nil"/>
          <w:lang w:val="en-US"/>
          <w14:textOutline w14:w="0" w14:cap="flat" w14:cmpd="sng" w14:algn="ctr">
            <w14:noFill/>
            <w14:prstDash w14:val="solid"/>
            <w14:bevel/>
          </w14:textOutline>
        </w:rPr>
        <w:t>IP</w:t>
      </w:r>
      <w:r w:rsidRPr="005C615D">
        <w:rPr>
          <w:rFonts w:eastAsia="Arial Unicode MS"/>
          <w:color w:val="000000"/>
          <w:bdr w:val="nil"/>
          <w:lang w:val="ru-RU"/>
          <w14:textOutline w14:w="0" w14:cap="flat" w14:cmpd="sng" w14:algn="ctr">
            <w14:noFill/>
            <w14:prstDash w14:val="solid"/>
            <w14:bevel/>
          </w14:textOutline>
        </w:rPr>
        <w:t xml:space="preserve">-адреса во внешней сети могут быть физически доступны во внешней сети. В дополнение к внешним сетям любая сетевая сеть имеет одну или несколько внутренних сетей. Эти </w:t>
      </w:r>
      <w:proofErr w:type="spellStart"/>
      <w:r w:rsidRPr="005C615D">
        <w:rPr>
          <w:rFonts w:eastAsia="Arial Unicode MS"/>
          <w:color w:val="000000"/>
          <w:bdr w:val="nil"/>
          <w:lang w:val="ru-RU"/>
          <w14:textOutline w14:w="0" w14:cap="flat" w14:cmpd="sng" w14:algn="ctr">
            <w14:noFill/>
            <w14:prstDash w14:val="solid"/>
            <w14:bevel/>
          </w14:textOutline>
        </w:rPr>
        <w:t>программно</w:t>
      </w:r>
      <w:proofErr w:type="spellEnd"/>
      <w:r w:rsidRPr="005C615D">
        <w:rPr>
          <w:rFonts w:eastAsia="Arial Unicode MS"/>
          <w:color w:val="000000"/>
          <w:bdr w:val="nil"/>
          <w:lang w:val="ru-RU"/>
          <w14:textOutline w14:w="0" w14:cap="flat" w14:cmpd="sng" w14:algn="ctr">
            <w14:noFill/>
            <w14:prstDash w14:val="solid"/>
            <w14:bevel/>
          </w14:textOutline>
        </w:rPr>
        <w:t xml:space="preserve"> определенные сети напрямую подключаются к виртуальным машинам. Только виртуальные машины в любой заданной внутренней сети или на подсетях, подключенных через интерфейсы к аналогичному маршрутизатору, могут напрямую обращаться к виртуальным машинам, подключенным к этой сети. Для внешней сети для доступа к виртуальным машинам и наоборот, необходимы маршрутизаторы между сетями. Каждый маршрутизатор имеет один шлюз, который подключен к внешней сети и один или несколько интерфейсов, подключенных к внутренним сетям. Как и физический маршрутизатор, подсети могут обращаться к машинам в других подсетях, которые подключены к одному маршрутизатору, а машины могут обращаться к внешней сети через шлюз маршрутизатора. Кроме того, вы можете распределять </w:t>
      </w:r>
      <w:r w:rsidRPr="00A72FC3">
        <w:rPr>
          <w:rFonts w:eastAsia="Arial Unicode MS"/>
          <w:color w:val="000000"/>
          <w:bdr w:val="nil"/>
          <w:lang w:val="en-US"/>
          <w14:textOutline w14:w="0" w14:cap="flat" w14:cmpd="sng" w14:algn="ctr">
            <w14:noFill/>
            <w14:prstDash w14:val="solid"/>
            <w14:bevel/>
          </w14:textOutline>
        </w:rPr>
        <w:t>IP</w:t>
      </w:r>
      <w:r w:rsidRPr="005C615D">
        <w:rPr>
          <w:rFonts w:eastAsia="Arial Unicode MS"/>
          <w:color w:val="000000"/>
          <w:bdr w:val="nil"/>
          <w:lang w:val="ru-RU"/>
          <w14:textOutline w14:w="0" w14:cap="flat" w14:cmpd="sng" w14:algn="ctr">
            <w14:noFill/>
            <w14:prstDash w14:val="solid"/>
            <w14:bevel/>
          </w14:textOutline>
        </w:rPr>
        <w:t xml:space="preserve">-адреса во внешних сетях по портам во внутренней сети. Всякий раз, когда что-то подключается к подсети, это соединение называется портом. Вы можете связать внешние </w:t>
      </w:r>
      <w:r w:rsidRPr="00A72FC3">
        <w:rPr>
          <w:rFonts w:eastAsia="Arial Unicode MS"/>
          <w:color w:val="000000"/>
          <w:bdr w:val="nil"/>
          <w:lang w:val="en-US"/>
          <w14:textOutline w14:w="0" w14:cap="flat" w14:cmpd="sng" w14:algn="ctr">
            <w14:noFill/>
            <w14:prstDash w14:val="solid"/>
            <w14:bevel/>
          </w14:textOutline>
        </w:rPr>
        <w:t>IP</w:t>
      </w:r>
      <w:r w:rsidRPr="005C615D">
        <w:rPr>
          <w:rFonts w:eastAsia="Arial Unicode MS"/>
          <w:color w:val="000000"/>
          <w:bdr w:val="nil"/>
          <w:lang w:val="ru-RU"/>
          <w14:textOutline w14:w="0" w14:cap="flat" w14:cmpd="sng" w14:algn="ctr">
            <w14:noFill/>
            <w14:prstDash w14:val="solid"/>
            <w14:bevel/>
          </w14:textOutline>
        </w:rPr>
        <w:t xml:space="preserve">-адреса с портами с виртуальными машинами. Таким образом, объекты внешней сети могут обращаться к виртуальным машинам. Сеть также поддерживает группы безопасности. Группы безопасности позволяют администраторам определять правила брандмауэра в группах. </w:t>
      </w:r>
      <w:r w:rsidRPr="00A72FC3">
        <w:rPr>
          <w:rFonts w:eastAsia="Arial Unicode MS"/>
          <w:color w:val="000000"/>
          <w:bdr w:val="nil"/>
          <w:lang w:val="en-US"/>
          <w14:textOutline w14:w="0" w14:cap="flat" w14:cmpd="sng" w14:algn="ctr">
            <w14:noFill/>
            <w14:prstDash w14:val="solid"/>
            <w14:bevel/>
          </w14:textOutline>
        </w:rPr>
        <w:t>VM</w:t>
      </w:r>
      <w:r w:rsidRPr="005C615D">
        <w:rPr>
          <w:rFonts w:eastAsia="Arial Unicode MS"/>
          <w:color w:val="000000"/>
          <w:bdr w:val="nil"/>
          <w:lang w:val="ru-RU"/>
          <w14:textOutline w14:w="0" w14:cap="flat" w14:cmpd="sng" w14:algn="ctr">
            <w14:noFill/>
            <w14:prstDash w14:val="solid"/>
            <w14:bevel/>
          </w14:textOutline>
        </w:rPr>
        <w:t xml:space="preserve"> может принадлежать одной или нескольким группам безопасности, а </w:t>
      </w:r>
      <w:r w:rsidRPr="00A72FC3">
        <w:rPr>
          <w:rFonts w:eastAsia="Arial Unicode MS"/>
          <w:color w:val="000000"/>
          <w:bdr w:val="nil"/>
          <w:lang w:val="en-US"/>
          <w14:textOutline w14:w="0" w14:cap="flat" w14:cmpd="sng" w14:algn="ctr">
            <w14:noFill/>
            <w14:prstDash w14:val="solid"/>
            <w14:bevel/>
          </w14:textOutline>
        </w:rPr>
        <w:t>Networking</w:t>
      </w:r>
      <w:r w:rsidRPr="005C615D">
        <w:rPr>
          <w:rFonts w:eastAsia="Arial Unicode MS"/>
          <w:color w:val="000000"/>
          <w:bdr w:val="nil"/>
          <w:lang w:val="ru-RU"/>
          <w14:textOutline w14:w="0" w14:cap="flat" w14:cmpd="sng" w14:algn="ctr">
            <w14:noFill/>
            <w14:prstDash w14:val="solid"/>
            <w14:bevel/>
          </w14:textOutline>
        </w:rPr>
        <w:t xml:space="preserve"> применяет правила в этих группах безопасности для блокировки или разблокирования портов, диапазонов, портов или типов трафика для этой виртуальной машины. Каждый плагин, который использует </w:t>
      </w:r>
      <w:r w:rsidRPr="00A72FC3">
        <w:rPr>
          <w:rFonts w:eastAsia="Arial Unicode MS"/>
          <w:color w:val="000000"/>
          <w:bdr w:val="nil"/>
          <w:lang w:val="en-US"/>
          <w14:textOutline w14:w="0" w14:cap="flat" w14:cmpd="sng" w14:algn="ctr">
            <w14:noFill/>
            <w14:prstDash w14:val="solid"/>
            <w14:bevel/>
          </w14:textOutline>
        </w:rPr>
        <w:t>Networking</w:t>
      </w:r>
      <w:r w:rsidRPr="005C615D">
        <w:rPr>
          <w:rFonts w:eastAsia="Arial Unicode MS"/>
          <w:color w:val="000000"/>
          <w:bdr w:val="nil"/>
          <w:lang w:val="ru-RU"/>
          <w14:textOutline w14:w="0" w14:cap="flat" w14:cmpd="sng" w14:algn="ctr">
            <w14:noFill/>
            <w14:prstDash w14:val="solid"/>
            <w14:bevel/>
          </w14:textOutline>
        </w:rPr>
        <w:t xml:space="preserve">, имеет свои собственные концепции. Хотя это не так важно для работы в среде </w:t>
      </w:r>
      <w:r w:rsidRPr="00A72FC3">
        <w:rPr>
          <w:rFonts w:eastAsia="Arial Unicode MS"/>
          <w:color w:val="000000"/>
          <w:bdr w:val="nil"/>
          <w:lang w:val="en-US"/>
          <w14:textOutline w14:w="0" w14:cap="flat" w14:cmpd="sng" w14:algn="ctr">
            <w14:noFill/>
            <w14:prstDash w14:val="solid"/>
            <w14:bevel/>
          </w14:textOutline>
        </w:rPr>
        <w:t>VNI</w:t>
      </w:r>
      <w:r w:rsidRPr="005C615D">
        <w:rPr>
          <w:rFonts w:eastAsia="Arial Unicode MS"/>
          <w:color w:val="000000"/>
          <w:bdr w:val="nil"/>
          <w:lang w:val="ru-RU"/>
          <w14:textOutline w14:w="0" w14:cap="flat" w14:cmpd="sng" w14:algn="ctr">
            <w14:noFill/>
            <w14:prstDash w14:val="solid"/>
            <w14:bevel/>
          </w14:textOutline>
        </w:rPr>
        <w:t xml:space="preserve"> и </w:t>
      </w:r>
      <w:r w:rsidRPr="00A72FC3">
        <w:rPr>
          <w:rFonts w:eastAsia="Arial Unicode MS"/>
          <w:color w:val="000000"/>
          <w:bdr w:val="nil"/>
          <w:lang w:val="en-US"/>
          <w14:textOutline w14:w="0" w14:cap="flat" w14:cmpd="sng" w14:algn="ctr">
            <w14:noFill/>
            <w14:prstDash w14:val="solid"/>
            <w14:bevel/>
          </w14:textOutline>
        </w:rPr>
        <w:t>OpenStack</w:t>
      </w:r>
      <w:r w:rsidRPr="005C615D">
        <w:rPr>
          <w:rFonts w:eastAsia="Arial Unicode MS"/>
          <w:color w:val="000000"/>
          <w:bdr w:val="nil"/>
          <w:lang w:val="ru-RU"/>
          <w14:textOutline w14:w="0" w14:cap="flat" w14:cmpd="sng" w14:algn="ctr">
            <w14:noFill/>
            <w14:prstDash w14:val="solid"/>
            <w14:bevel/>
          </w14:textOutline>
        </w:rPr>
        <w:t xml:space="preserve">, понимание этих концепций может помочь вам настроить </w:t>
      </w:r>
      <w:r w:rsidRPr="00A72FC3">
        <w:rPr>
          <w:rFonts w:eastAsia="Arial Unicode MS"/>
          <w:color w:val="000000"/>
          <w:bdr w:val="nil"/>
          <w:lang w:val="en-US"/>
          <w14:textOutline w14:w="0" w14:cap="flat" w14:cmpd="sng" w14:algn="ctr">
            <w14:noFill/>
            <w14:prstDash w14:val="solid"/>
            <w14:bevel/>
          </w14:textOutline>
        </w:rPr>
        <w:t>Networking</w:t>
      </w:r>
      <w:r w:rsidRPr="005C615D">
        <w:rPr>
          <w:rFonts w:eastAsia="Arial Unicode MS"/>
          <w:color w:val="000000"/>
          <w:bdr w:val="nil"/>
          <w:lang w:val="ru-RU"/>
          <w14:textOutline w14:w="0" w14:cap="flat" w14:cmpd="sng" w14:algn="ctr">
            <w14:noFill/>
            <w14:prstDash w14:val="solid"/>
            <w14:bevel/>
          </w14:textOutline>
        </w:rPr>
        <w:t xml:space="preserve">. Во всех сетевых установках используется основной плагин и плагин группы безопасности (или только плагин группы безопасности </w:t>
      </w:r>
      <w:r w:rsidRPr="00A72FC3">
        <w:rPr>
          <w:rFonts w:eastAsia="Arial Unicode MS"/>
          <w:color w:val="000000"/>
          <w:bdr w:val="nil"/>
          <w:lang w:val="en-US"/>
          <w14:textOutline w14:w="0" w14:cap="flat" w14:cmpd="sng" w14:algn="ctr">
            <w14:noFill/>
            <w14:prstDash w14:val="solid"/>
            <w14:bevel/>
          </w14:textOutline>
        </w:rPr>
        <w:t>No</w:t>
      </w:r>
      <w:r w:rsidRPr="005C615D">
        <w:rPr>
          <w:rFonts w:eastAsia="Arial Unicode MS"/>
          <w:color w:val="000000"/>
          <w:bdr w:val="nil"/>
          <w:lang w:val="ru-RU"/>
          <w14:textOutline w14:w="0" w14:cap="flat" w14:cmpd="sng" w14:algn="ctr">
            <w14:noFill/>
            <w14:prstDash w14:val="solid"/>
            <w14:bevel/>
          </w14:textOutline>
        </w:rPr>
        <w:t>-</w:t>
      </w:r>
      <w:r w:rsidRPr="00A72FC3">
        <w:rPr>
          <w:rFonts w:eastAsia="Arial Unicode MS"/>
          <w:color w:val="000000"/>
          <w:bdr w:val="nil"/>
          <w:lang w:val="en-US"/>
          <w14:textOutline w14:w="0" w14:cap="flat" w14:cmpd="sng" w14:algn="ctr">
            <w14:noFill/>
            <w14:prstDash w14:val="solid"/>
            <w14:bevel/>
          </w14:textOutline>
        </w:rPr>
        <w:t>Op</w:t>
      </w:r>
      <w:r w:rsidRPr="005C615D">
        <w:rPr>
          <w:rFonts w:eastAsia="Arial Unicode MS"/>
          <w:color w:val="000000"/>
          <w:bdr w:val="nil"/>
          <w:lang w:val="ru-RU"/>
          <w14:textOutline w14:w="0" w14:cap="flat" w14:cmpd="sng" w14:algn="ctr">
            <w14:noFill/>
            <w14:prstDash w14:val="solid"/>
            <w14:bevel/>
          </w14:textOutline>
        </w:rPr>
        <w:t xml:space="preserve">). </w:t>
      </w:r>
      <w:r w:rsidRPr="00A72FC3">
        <w:rPr>
          <w:rFonts w:eastAsia="Arial Unicode MS"/>
          <w:color w:val="000000"/>
          <w:bdr w:val="nil"/>
          <w:lang w:val="en-US"/>
          <w14:textOutline w14:w="0" w14:cap="flat" w14:cmpd="sng" w14:algn="ctr">
            <w14:noFill/>
            <w14:prstDash w14:val="solid"/>
            <w14:bevel/>
          </w14:textOutline>
        </w:rPr>
        <w:t>Кроме того, доступны плагины Firewall-as-a-Service (</w:t>
      </w:r>
      <w:proofErr w:type="spellStart"/>
      <w:r w:rsidRPr="00A72FC3">
        <w:rPr>
          <w:rFonts w:eastAsia="Arial Unicode MS"/>
          <w:color w:val="000000"/>
          <w:bdr w:val="nil"/>
          <w:lang w:val="en-US"/>
          <w14:textOutline w14:w="0" w14:cap="flat" w14:cmpd="sng" w14:algn="ctr">
            <w14:noFill/>
            <w14:prstDash w14:val="solid"/>
            <w14:bevel/>
          </w14:textOutline>
        </w:rPr>
        <w:t>FWaaS</w:t>
      </w:r>
      <w:proofErr w:type="spellEnd"/>
      <w:r w:rsidRPr="00A72FC3">
        <w:rPr>
          <w:rFonts w:eastAsia="Arial Unicode MS"/>
          <w:color w:val="000000"/>
          <w:bdr w:val="nil"/>
          <w:lang w:val="en-US"/>
          <w14:textOutline w14:w="0" w14:cap="flat" w14:cmpd="sng" w14:algn="ctr">
            <w14:noFill/>
            <w14:prstDash w14:val="solid"/>
            <w14:bevel/>
          </w14:textOutline>
        </w:rPr>
        <w:t>) и Load-Balancer-as-a-Service (</w:t>
      </w:r>
      <w:proofErr w:type="spellStart"/>
      <w:r w:rsidRPr="00A72FC3">
        <w:rPr>
          <w:rFonts w:eastAsia="Arial Unicode MS"/>
          <w:color w:val="000000"/>
          <w:bdr w:val="nil"/>
          <w:lang w:val="en-US"/>
          <w14:textOutline w14:w="0" w14:cap="flat" w14:cmpd="sng" w14:algn="ctr">
            <w14:noFill/>
            <w14:prstDash w14:val="solid"/>
            <w14:bevel/>
          </w14:textOutline>
        </w:rPr>
        <w:t>LBaaS</w:t>
      </w:r>
      <w:proofErr w:type="spellEnd"/>
      <w:r w:rsidRPr="00A72FC3">
        <w:rPr>
          <w:rFonts w:eastAsia="Arial Unicode MS"/>
          <w:color w:val="000000"/>
          <w:bdr w:val="nil"/>
          <w:lang w:val="en-US"/>
          <w14:textOutline w14:w="0" w14:cap="flat" w14:cmpd="sng" w14:algn="ctr">
            <w14:noFill/>
            <w14:prstDash w14:val="solid"/>
            <w14:bevel/>
          </w14:textOutline>
        </w:rPr>
        <w:t>)</w:t>
      </w:r>
      <w:r w:rsidR="005C615D" w:rsidRPr="005C615D">
        <w:rPr>
          <w:rFonts w:eastAsia="Arial Unicode MS"/>
          <w:color w:val="000000"/>
          <w:bdr w:val="nil"/>
          <w:lang w:val="en-US"/>
          <w14:textOutline w14:w="0" w14:cap="flat" w14:cmpd="sng" w14:algn="ctr">
            <w14:noFill/>
            <w14:prstDash w14:val="solid"/>
            <w14:bevel/>
          </w14:textOutline>
        </w:rPr>
        <w:t>.</w:t>
      </w:r>
    </w:p>
    <w:p w14:paraId="45559559" w14:textId="545C0635" w:rsidR="005C615D" w:rsidRPr="005C615D" w:rsidRDefault="005C615D" w:rsidP="00A72FC3">
      <w:pPr>
        <w:spacing w:line="360" w:lineRule="auto"/>
        <w:jc w:val="both"/>
        <w:rPr>
          <w:rFonts w:eastAsia="Arial Unicode MS"/>
          <w:color w:val="000000"/>
          <w:bdr w:val="nil"/>
          <w:lang w:val="ru-RU"/>
          <w14:textOutline w14:w="0" w14:cap="flat" w14:cmpd="sng" w14:algn="ctr">
            <w14:noFill/>
            <w14:prstDash w14:val="solid"/>
            <w14:bevel/>
          </w14:textOutline>
        </w:rPr>
      </w:pPr>
      <w:r>
        <w:rPr>
          <w:rFonts w:eastAsia="Arial Unicode MS"/>
          <w:color w:val="000000"/>
          <w:bdr w:val="nil"/>
          <w:lang w:val="ru-RU"/>
          <w14:textOutline w14:w="0" w14:cap="flat" w14:cmpd="sng" w14:algn="ctr">
            <w14:noFill/>
            <w14:prstDash w14:val="solid"/>
            <w14:bevel/>
          </w14:textOutline>
        </w:rPr>
        <w:t xml:space="preserve">По умолчанию, настройки </w:t>
      </w:r>
      <w:proofErr w:type="spellStart"/>
      <w:r>
        <w:rPr>
          <w:rFonts w:eastAsia="Arial Unicode MS"/>
          <w:color w:val="000000"/>
          <w:bdr w:val="nil"/>
          <w:lang w:val="ru-RU"/>
          <w14:textOutline w14:w="0" w14:cap="flat" w14:cmpd="sng" w14:algn="ctr">
            <w14:noFill/>
            <w14:prstDash w14:val="solid"/>
            <w14:bevel/>
          </w14:textOutline>
        </w:rPr>
        <w:t>роутинга</w:t>
      </w:r>
      <w:proofErr w:type="spellEnd"/>
      <w:r>
        <w:rPr>
          <w:rFonts w:eastAsia="Arial Unicode MS"/>
          <w:color w:val="000000"/>
          <w:bdr w:val="nil"/>
          <w:lang w:val="ru-RU"/>
          <w14:textOutline w14:w="0" w14:cap="flat" w14:cmpd="sng" w14:algn="ctr">
            <w14:noFill/>
            <w14:prstDash w14:val="solid"/>
            <w14:bevel/>
          </w14:textOutline>
        </w:rPr>
        <w:t xml:space="preserve"> внутри облака </w:t>
      </w:r>
      <w:r>
        <w:rPr>
          <w:rFonts w:eastAsia="Arial Unicode MS"/>
          <w:color w:val="000000"/>
          <w:bdr w:val="nil"/>
          <w:lang w:val="en-US"/>
          <w14:textOutline w14:w="0" w14:cap="flat" w14:cmpd="sng" w14:algn="ctr">
            <w14:noFill/>
            <w14:prstDash w14:val="solid"/>
            <w14:bevel/>
          </w14:textOutline>
        </w:rPr>
        <w:t>OpenStack</w:t>
      </w:r>
      <w:r w:rsidRPr="005C615D">
        <w:rPr>
          <w:rFonts w:eastAsia="Arial Unicode MS"/>
          <w:color w:val="000000"/>
          <w:bdr w:val="nil"/>
          <w:lang w:val="ru-RU"/>
          <w14:textOutline w14:w="0" w14:cap="flat" w14:cmpd="sng" w14:algn="ctr">
            <w14:noFill/>
            <w14:prstDash w14:val="solid"/>
            <w14:bevel/>
          </w14:textOutline>
        </w:rPr>
        <w:t xml:space="preserve"> </w:t>
      </w:r>
      <w:r>
        <w:rPr>
          <w:rFonts w:eastAsia="Arial Unicode MS"/>
          <w:color w:val="000000"/>
          <w:bdr w:val="nil"/>
          <w:lang w:val="ru-RU"/>
          <w14:textOutline w14:w="0" w14:cap="flat" w14:cmpd="sng" w14:algn="ctr">
            <w14:noFill/>
            <w14:prstDash w14:val="solid"/>
            <w14:bevel/>
          </w14:textOutline>
        </w:rPr>
        <w:t>задаются контроллер-</w:t>
      </w:r>
      <w:proofErr w:type="spellStart"/>
      <w:r>
        <w:rPr>
          <w:rFonts w:eastAsia="Arial Unicode MS"/>
          <w:color w:val="000000"/>
          <w:bdr w:val="nil"/>
          <w:lang w:val="ru-RU"/>
          <w14:textOutline w14:w="0" w14:cap="flat" w14:cmpd="sng" w14:algn="ctr">
            <w14:noFill/>
            <w14:prstDash w14:val="solid"/>
            <w14:bevel/>
          </w14:textOutline>
        </w:rPr>
        <w:t>нодой</w:t>
      </w:r>
      <w:proofErr w:type="spellEnd"/>
      <w:r>
        <w:rPr>
          <w:rFonts w:eastAsia="Arial Unicode MS"/>
          <w:color w:val="000000"/>
          <w:bdr w:val="nil"/>
          <w:lang w:val="ru-RU"/>
          <w14:textOutline w14:w="0" w14:cap="flat" w14:cmpd="sng" w14:algn="ctr">
            <w14:noFill/>
            <w14:prstDash w14:val="solid"/>
            <w14:bevel/>
          </w14:textOutline>
        </w:rPr>
        <w:t xml:space="preserve">, и маршрутизация идет через запросы к ней. При увеличении нагрузок разумным видится использовать распределенный </w:t>
      </w:r>
      <w:proofErr w:type="spellStart"/>
      <w:r>
        <w:rPr>
          <w:rFonts w:eastAsia="Arial Unicode MS"/>
          <w:color w:val="000000"/>
          <w:bdr w:val="nil"/>
          <w:lang w:val="ru-RU"/>
          <w14:textOutline w14:w="0" w14:cap="flat" w14:cmpd="sng" w14:algn="ctr">
            <w14:noFill/>
            <w14:prstDash w14:val="solid"/>
            <w14:bevel/>
          </w14:textOutline>
        </w:rPr>
        <w:t>роутинг</w:t>
      </w:r>
      <w:proofErr w:type="spellEnd"/>
      <w:r>
        <w:rPr>
          <w:rFonts w:eastAsia="Arial Unicode MS"/>
          <w:color w:val="000000"/>
          <w:bdr w:val="nil"/>
          <w:lang w:val="ru-RU"/>
          <w14:textOutline w14:w="0" w14:cap="flat" w14:cmpd="sng" w14:algn="ctr">
            <w14:noFill/>
            <w14:prstDash w14:val="solid"/>
            <w14:bevel/>
          </w14:textOutline>
        </w:rPr>
        <w:t xml:space="preserve"> – создать виртуальный роутер на </w:t>
      </w:r>
      <w:proofErr w:type="spellStart"/>
      <w:r>
        <w:rPr>
          <w:rFonts w:eastAsia="Arial Unicode MS"/>
          <w:color w:val="000000"/>
          <w:bdr w:val="nil"/>
          <w:lang w:val="ru-RU"/>
          <w14:textOutline w14:w="0" w14:cap="flat" w14:cmpd="sng" w14:algn="ctr">
            <w14:noFill/>
            <w14:prstDash w14:val="solid"/>
            <w14:bevel/>
          </w14:textOutline>
        </w:rPr>
        <w:t>компьют-ноде</w:t>
      </w:r>
      <w:proofErr w:type="spellEnd"/>
      <w:r>
        <w:rPr>
          <w:rFonts w:eastAsia="Arial Unicode MS"/>
          <w:color w:val="000000"/>
          <w:bdr w:val="nil"/>
          <w:lang w:val="ru-RU"/>
          <w14:textOutline w14:w="0" w14:cap="flat" w14:cmpd="sng" w14:algn="ctr">
            <w14:noFill/>
            <w14:prstDash w14:val="solid"/>
            <w14:bevel/>
          </w14:textOutline>
        </w:rPr>
        <w:t xml:space="preserve"> в виде виртуальной сетевой функции </w:t>
      </w:r>
      <w:r>
        <w:rPr>
          <w:rFonts w:eastAsia="Arial Unicode MS"/>
          <w:color w:val="000000"/>
          <w:bdr w:val="nil"/>
          <w:lang w:val="en-US"/>
          <w14:textOutline w14:w="0" w14:cap="flat" w14:cmpd="sng" w14:algn="ctr">
            <w14:noFill/>
            <w14:prstDash w14:val="solid"/>
            <w14:bevel/>
          </w14:textOutline>
        </w:rPr>
        <w:t>Router</w:t>
      </w:r>
      <w:r w:rsidRPr="005C615D">
        <w:rPr>
          <w:rFonts w:eastAsia="Arial Unicode MS"/>
          <w:color w:val="000000"/>
          <w:bdr w:val="nil"/>
          <w:lang w:val="ru-RU"/>
          <w14:textOutline w14:w="0" w14:cap="flat" w14:cmpd="sng" w14:algn="ctr">
            <w14:noFill/>
            <w14:prstDash w14:val="solid"/>
            <w14:bevel/>
          </w14:textOutline>
        </w:rPr>
        <w:t>-</w:t>
      </w:r>
      <w:r>
        <w:rPr>
          <w:rFonts w:eastAsia="Arial Unicode MS"/>
          <w:color w:val="000000"/>
          <w:bdr w:val="nil"/>
          <w:lang w:val="en-US"/>
          <w14:textOutline w14:w="0" w14:cap="flat" w14:cmpd="sng" w14:algn="ctr">
            <w14:noFill/>
            <w14:prstDash w14:val="solid"/>
            <w14:bevel/>
          </w14:textOutline>
        </w:rPr>
        <w:t>as</w:t>
      </w:r>
      <w:r w:rsidRPr="005C615D">
        <w:rPr>
          <w:rFonts w:eastAsia="Arial Unicode MS"/>
          <w:color w:val="000000"/>
          <w:bdr w:val="nil"/>
          <w:lang w:val="ru-RU"/>
          <w14:textOutline w14:w="0" w14:cap="flat" w14:cmpd="sng" w14:algn="ctr">
            <w14:noFill/>
            <w14:prstDash w14:val="solid"/>
            <w14:bevel/>
          </w14:textOutline>
        </w:rPr>
        <w:t>-</w:t>
      </w:r>
      <w:r>
        <w:rPr>
          <w:rFonts w:eastAsia="Arial Unicode MS"/>
          <w:color w:val="000000"/>
          <w:bdr w:val="nil"/>
          <w:lang w:val="en-US"/>
          <w14:textOutline w14:w="0" w14:cap="flat" w14:cmpd="sng" w14:algn="ctr">
            <w14:noFill/>
            <w14:prstDash w14:val="solid"/>
            <w14:bevel/>
          </w14:textOutline>
        </w:rPr>
        <w:t>a</w:t>
      </w:r>
      <w:r w:rsidRPr="005C615D">
        <w:rPr>
          <w:rFonts w:eastAsia="Arial Unicode MS"/>
          <w:color w:val="000000"/>
          <w:bdr w:val="nil"/>
          <w:lang w:val="ru-RU"/>
          <w14:textOutline w14:w="0" w14:cap="flat" w14:cmpd="sng" w14:algn="ctr">
            <w14:noFill/>
            <w14:prstDash w14:val="solid"/>
            <w14:bevel/>
          </w14:textOutline>
        </w:rPr>
        <w:t>-</w:t>
      </w:r>
      <w:r>
        <w:rPr>
          <w:rFonts w:eastAsia="Arial Unicode MS"/>
          <w:color w:val="000000"/>
          <w:bdr w:val="nil"/>
          <w:lang w:val="en-US"/>
          <w14:textOutline w14:w="0" w14:cap="flat" w14:cmpd="sng" w14:algn="ctr">
            <w14:noFill/>
            <w14:prstDash w14:val="solid"/>
            <w14:bevel/>
          </w14:textOutline>
        </w:rPr>
        <w:t>Service</w:t>
      </w:r>
      <w:r>
        <w:rPr>
          <w:rFonts w:eastAsia="Arial Unicode MS"/>
          <w:color w:val="000000"/>
          <w:bdr w:val="nil"/>
          <w:lang w:val="ru-RU"/>
          <w14:textOutline w14:w="0" w14:cap="flat" w14:cmpd="sng" w14:algn="ctr">
            <w14:noFill/>
            <w14:prstDash w14:val="solid"/>
            <w14:bevel/>
          </w14:textOutline>
        </w:rPr>
        <w:t>. Это снизит нагрузку на главную контроллер-</w:t>
      </w:r>
      <w:proofErr w:type="spellStart"/>
      <w:r>
        <w:rPr>
          <w:rFonts w:eastAsia="Arial Unicode MS"/>
          <w:color w:val="000000"/>
          <w:bdr w:val="nil"/>
          <w:lang w:val="ru-RU"/>
          <w14:textOutline w14:w="0" w14:cap="flat" w14:cmpd="sng" w14:algn="ctr">
            <w14:noFill/>
            <w14:prstDash w14:val="solid"/>
            <w14:bevel/>
          </w14:textOutline>
        </w:rPr>
        <w:t>ноду</w:t>
      </w:r>
      <w:proofErr w:type="spellEnd"/>
      <w:r>
        <w:rPr>
          <w:rFonts w:eastAsia="Arial Unicode MS"/>
          <w:color w:val="000000"/>
          <w:bdr w:val="nil"/>
          <w:lang w:val="ru-RU"/>
          <w14:textOutline w14:w="0" w14:cap="flat" w14:cmpd="sng" w14:algn="ctr">
            <w14:noFill/>
            <w14:prstDash w14:val="solid"/>
            <w14:bevel/>
          </w14:textOutline>
        </w:rPr>
        <w:t xml:space="preserve">, у </w:t>
      </w:r>
      <w:proofErr w:type="spellStart"/>
      <w:r>
        <w:rPr>
          <w:rFonts w:eastAsia="Arial Unicode MS"/>
          <w:color w:val="000000"/>
          <w:bdr w:val="nil"/>
          <w:lang w:val="ru-RU"/>
          <w14:textOutline w14:w="0" w14:cap="flat" w14:cmpd="sng" w14:algn="ctr">
            <w14:noFill/>
            <w14:prstDash w14:val="solid"/>
            <w14:bevel/>
          </w14:textOutline>
        </w:rPr>
        <w:t>которой,</w:t>
      </w:r>
      <w:proofErr w:type="spellEnd"/>
      <w:r>
        <w:rPr>
          <w:rFonts w:eastAsia="Arial Unicode MS"/>
          <w:color w:val="000000"/>
          <w:bdr w:val="nil"/>
          <w:lang w:val="ru-RU"/>
          <w14:textOutline w14:w="0" w14:cap="flat" w14:cmpd="sng" w14:algn="ctr">
            <w14:noFill/>
            <w14:prstDash w14:val="solid"/>
            <w14:bevel/>
          </w14:textOutline>
        </w:rPr>
        <w:t xml:space="preserve"> как видно из рис.4 и так немало задач по управлению облаком.</w:t>
      </w:r>
    </w:p>
    <w:p w14:paraId="4E58F5A1" w14:textId="5A10FE9E" w:rsidR="00616497" w:rsidRPr="0082302B" w:rsidRDefault="00FE649F" w:rsidP="00A72FC3">
      <w:pPr>
        <w:spacing w:line="360" w:lineRule="auto"/>
        <w:jc w:val="both"/>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lastRenderedPageBreak/>
        <w:t xml:space="preserve">При настройке роутинга для распределенных ЦОДов, придется использовать внешнюю сеть Интернет для </w:t>
      </w:r>
      <w:r w:rsidR="00AF45FD" w:rsidRPr="0082302B">
        <w:rPr>
          <w:rFonts w:eastAsia="Arial Unicode MS"/>
          <w:color w:val="000000"/>
          <w:bdr w:val="nil"/>
          <w14:textOutline w14:w="0" w14:cap="flat" w14:cmpd="sng" w14:algn="ctr">
            <w14:noFill/>
            <w14:prstDash w14:val="solid"/>
            <w14:bevel/>
          </w14:textOutline>
        </w:rPr>
        <w:t xml:space="preserve">соединения датацентров. При этом, у нас уже будет виртуальная общая сеть, в которую мы объединим наши ЦОДы. Как видно из рисунка </w:t>
      </w:r>
      <w:r w:rsidR="00CD49A7" w:rsidRPr="0082302B">
        <w:rPr>
          <w:rFonts w:eastAsia="Arial Unicode MS"/>
          <w:color w:val="000000"/>
          <w:bdr w:val="nil"/>
          <w:lang w:val="ru-RU"/>
          <w14:textOutline w14:w="0" w14:cap="flat" w14:cmpd="sng" w14:algn="ctr">
            <w14:noFill/>
            <w14:prstDash w14:val="solid"/>
            <w14:bevel/>
          </w14:textOutline>
        </w:rPr>
        <w:t>6</w:t>
      </w:r>
      <w:r w:rsidR="00AF45FD" w:rsidRPr="0082302B">
        <w:rPr>
          <w:rFonts w:eastAsia="Arial Unicode MS"/>
          <w:color w:val="000000"/>
          <w:bdr w:val="nil"/>
          <w14:textOutline w14:w="0" w14:cap="flat" w14:cmpd="sng" w14:algn="ctr">
            <w14:noFill/>
            <w14:prstDash w14:val="solid"/>
            <w14:bevel/>
          </w14:textOutline>
        </w:rPr>
        <w:t>, мы используем сразу несколько виртуальных сетевых функций. Во-первых, коммутатор, который является единой точкой входа (</w:t>
      </w:r>
      <w:r w:rsidR="00AF45FD" w:rsidRPr="0082302B">
        <w:rPr>
          <w:rFonts w:eastAsia="Arial Unicode MS"/>
          <w:color w:val="000000"/>
          <w:bdr w:val="nil"/>
          <w:lang w:val="en-US"/>
          <w14:textOutline w14:w="0" w14:cap="flat" w14:cmpd="sng" w14:algn="ctr">
            <w14:noFill/>
            <w14:prstDash w14:val="solid"/>
            <w14:bevel/>
          </w14:textOutline>
        </w:rPr>
        <w:t>Single</w:t>
      </w:r>
      <w:r w:rsidR="00AF45FD" w:rsidRPr="0082302B">
        <w:rPr>
          <w:rFonts w:eastAsia="Arial Unicode MS"/>
          <w:color w:val="000000"/>
          <w:bdr w:val="nil"/>
          <w:lang w:val="ru-RU"/>
          <w14:textOutline w14:w="0" w14:cap="flat" w14:cmpd="sng" w14:algn="ctr">
            <w14:noFill/>
            <w14:prstDash w14:val="solid"/>
            <w14:bevel/>
          </w14:textOutline>
        </w:rPr>
        <w:t xml:space="preserve"> </w:t>
      </w:r>
      <w:r w:rsidR="00AF45FD" w:rsidRPr="0082302B">
        <w:rPr>
          <w:rFonts w:eastAsia="Arial Unicode MS"/>
          <w:color w:val="000000"/>
          <w:bdr w:val="nil"/>
          <w:lang w:val="en-US"/>
          <w14:textOutline w14:w="0" w14:cap="flat" w14:cmpd="sng" w14:algn="ctr">
            <w14:noFill/>
            <w14:prstDash w14:val="solid"/>
            <w14:bevel/>
          </w14:textOutline>
        </w:rPr>
        <w:t>Access</w:t>
      </w:r>
      <w:r w:rsidR="00AF45FD" w:rsidRPr="0082302B">
        <w:rPr>
          <w:rFonts w:eastAsia="Arial Unicode MS"/>
          <w:color w:val="000000"/>
          <w:bdr w:val="nil"/>
          <w:lang w:val="ru-RU"/>
          <w14:textOutline w14:w="0" w14:cap="flat" w14:cmpd="sng" w14:algn="ctr">
            <w14:noFill/>
            <w14:prstDash w14:val="solid"/>
            <w14:bevel/>
          </w14:textOutline>
        </w:rPr>
        <w:t xml:space="preserve"> </w:t>
      </w:r>
      <w:r w:rsidR="00AF45FD" w:rsidRPr="0082302B">
        <w:rPr>
          <w:rFonts w:eastAsia="Arial Unicode MS"/>
          <w:color w:val="000000"/>
          <w:bdr w:val="nil"/>
          <w:lang w:val="en-US"/>
          <w14:textOutline w14:w="0" w14:cap="flat" w14:cmpd="sng" w14:algn="ctr">
            <w14:noFill/>
            <w14:prstDash w14:val="solid"/>
            <w14:bevel/>
          </w14:textOutline>
        </w:rPr>
        <w:t>Point</w:t>
      </w:r>
      <w:r w:rsidR="00AF45FD" w:rsidRPr="0082302B">
        <w:rPr>
          <w:rFonts w:eastAsia="Arial Unicode MS"/>
          <w:color w:val="000000"/>
          <w:bdr w:val="nil"/>
          <w14:textOutline w14:w="0" w14:cap="flat" w14:cmpd="sng" w14:algn="ctr">
            <w14:noFill/>
            <w14:prstDash w14:val="solid"/>
            <w14:bevel/>
          </w14:textOutline>
        </w:rPr>
        <w:t>) в сеть для нас</w:t>
      </w:r>
      <w:r w:rsidR="00AF45FD" w:rsidRPr="0082302B">
        <w:rPr>
          <w:rFonts w:eastAsia="Arial Unicode MS"/>
          <w:color w:val="000000"/>
          <w:bdr w:val="nil"/>
          <w:lang w:val="ru-RU"/>
          <w14:textOutline w14:w="0" w14:cap="flat" w14:cmpd="sng" w14:algn="ctr">
            <w14:noFill/>
            <w14:prstDash w14:val="solid"/>
            <w14:bevel/>
          </w14:textOutline>
        </w:rPr>
        <w:t xml:space="preserve">. </w:t>
      </w:r>
      <w:r w:rsidR="00AF45FD" w:rsidRPr="0082302B">
        <w:rPr>
          <w:rFonts w:eastAsia="Arial Unicode MS"/>
          <w:color w:val="000000"/>
          <w:bdr w:val="nil"/>
          <w14:textOutline w14:w="0" w14:cap="flat" w14:cmpd="sng" w14:algn="ctr">
            <w14:noFill/>
            <w14:prstDash w14:val="solid"/>
            <w14:bevel/>
          </w14:textOutline>
        </w:rPr>
        <w:t xml:space="preserve">Он может быть реализован как </w:t>
      </w:r>
      <w:r w:rsidR="00AF45FD" w:rsidRPr="0082302B">
        <w:rPr>
          <w:rFonts w:eastAsia="Arial Unicode MS"/>
          <w:color w:val="000000"/>
          <w:bdr w:val="nil"/>
          <w:lang w:val="ru-RU"/>
          <w14:textOutline w14:w="0" w14:cap="flat" w14:cmpd="sng" w14:algn="ctr">
            <w14:noFill/>
            <w14:prstDash w14:val="solid"/>
            <w14:bevel/>
          </w14:textOutline>
        </w:rPr>
        <w:t>Bastion-</w:t>
      </w:r>
      <w:r w:rsidR="00AF45FD" w:rsidRPr="0082302B">
        <w:rPr>
          <w:rFonts w:eastAsia="Arial Unicode MS"/>
          <w:color w:val="000000"/>
          <w:bdr w:val="nil"/>
          <w14:textOutline w14:w="0" w14:cap="flat" w14:cmpd="sng" w14:algn="ctr">
            <w14:noFill/>
            <w14:prstDash w14:val="solid"/>
            <w14:bevel/>
          </w14:textOutline>
        </w:rPr>
        <w:t xml:space="preserve">сервер, но может быть и предоставлен как </w:t>
      </w:r>
      <w:r w:rsidR="00AF45FD" w:rsidRPr="0082302B">
        <w:rPr>
          <w:rFonts w:eastAsia="Arial Unicode MS"/>
          <w:color w:val="000000"/>
          <w:bdr w:val="nil"/>
          <w:lang w:val="ru-RU"/>
          <w14:textOutline w14:w="0" w14:cap="flat" w14:cmpd="sng" w14:algn="ctr">
            <w14:noFill/>
            <w14:prstDash w14:val="solid"/>
            <w14:bevel/>
          </w14:textOutline>
        </w:rPr>
        <w:t xml:space="preserve">VNF </w:t>
      </w:r>
      <w:proofErr w:type="spellStart"/>
      <w:r w:rsidR="00CD49A7" w:rsidRPr="0082302B">
        <w:rPr>
          <w:rFonts w:eastAsia="Arial Unicode MS"/>
          <w:color w:val="000000"/>
          <w:bdr w:val="nil"/>
          <w:lang w:val="ru-RU"/>
          <w14:textOutline w14:w="0" w14:cap="flat" w14:cmpd="sng" w14:algn="ctr">
            <w14:noFill/>
            <w14:prstDash w14:val="solid"/>
            <w14:bevel/>
          </w14:textOutline>
        </w:rPr>
        <w:t>G</w:t>
      </w:r>
      <w:r w:rsidR="00AF45FD" w:rsidRPr="0082302B">
        <w:rPr>
          <w:rFonts w:eastAsia="Arial Unicode MS"/>
          <w:color w:val="000000"/>
          <w:bdr w:val="nil"/>
          <w:lang w:val="ru-RU"/>
          <w14:textOutline w14:w="0" w14:cap="flat" w14:cmpd="sng" w14:algn="ctr">
            <w14:noFill/>
            <w14:prstDash w14:val="solid"/>
            <w14:bevel/>
          </w14:textOutline>
        </w:rPr>
        <w:t>WaaS</w:t>
      </w:r>
      <w:proofErr w:type="spellEnd"/>
      <w:r w:rsidR="00AF45FD" w:rsidRPr="0082302B">
        <w:rPr>
          <w:rFonts w:eastAsia="Arial Unicode MS"/>
          <w:color w:val="000000"/>
          <w:bdr w:val="nil"/>
          <w:lang w:val="ru-RU"/>
          <w14:textOutline w14:w="0" w14:cap="flat" w14:cmpd="sng" w14:algn="ctr">
            <w14:noFill/>
            <w14:prstDash w14:val="solid"/>
            <w14:bevel/>
          </w14:textOutline>
        </w:rPr>
        <w:t>.</w:t>
      </w:r>
      <w:r w:rsidR="00AF45FD" w:rsidRPr="0082302B">
        <w:rPr>
          <w:rFonts w:eastAsia="Arial Unicode MS"/>
          <w:color w:val="000000"/>
          <w:bdr w:val="nil"/>
          <w14:textOutline w14:w="0" w14:cap="flat" w14:cmpd="sng" w14:algn="ctr">
            <w14:noFill/>
            <w14:prstDash w14:val="solid"/>
            <w14:bevel/>
          </w14:textOutline>
        </w:rPr>
        <w:t xml:space="preserve"> Такая же точка доступа в сеть расположена с другой стороны, для доступа внутрь сети разворачиваемого Облака</w:t>
      </w:r>
      <w:r w:rsidR="00CD49A7" w:rsidRPr="0082302B">
        <w:rPr>
          <w:rFonts w:eastAsia="Arial Unicode MS"/>
          <w:color w:val="000000"/>
          <w:bdr w:val="nil"/>
          <w:lang w:val="ru-RU"/>
          <w14:textOutline w14:w="0" w14:cap="flat" w14:cmpd="sng" w14:algn="ctr">
            <w14:noFill/>
            <w14:prstDash w14:val="solid"/>
            <w14:bevel/>
          </w14:textOutline>
        </w:rPr>
        <w:t xml:space="preserve">. </w:t>
      </w:r>
      <w:r w:rsidR="00CD49A7" w:rsidRPr="0082302B">
        <w:rPr>
          <w:rFonts w:eastAsia="Arial Unicode MS"/>
          <w:color w:val="000000"/>
          <w:bdr w:val="nil"/>
          <w14:textOutline w14:w="0" w14:cap="flat" w14:cmpd="sng" w14:algn="ctr">
            <w14:noFill/>
            <w14:prstDash w14:val="solid"/>
            <w14:bevel/>
          </w14:textOutline>
        </w:rPr>
        <w:t>Все это объединено единой сетью.</w:t>
      </w:r>
    </w:p>
    <w:p w14:paraId="549B738C" w14:textId="27B4BEB5" w:rsidR="00AF45FD" w:rsidRPr="00AF45FD" w:rsidRDefault="00AF45FD" w:rsidP="00AF45FD">
      <w:pPr>
        <w:jc w:val="center"/>
        <w:rPr>
          <w:rFonts w:eastAsia="Arial Unicode MS"/>
          <w:color w:val="000000"/>
          <w:bdr w:val="nil"/>
          <w:lang w:val="ru-RU"/>
          <w14:textOutline w14:w="0" w14:cap="flat" w14:cmpd="sng" w14:algn="ctr">
            <w14:noFill/>
            <w14:prstDash w14:val="solid"/>
            <w14:bevel/>
          </w14:textOutline>
        </w:rPr>
      </w:pPr>
      <w:r w:rsidRPr="00AF45FD">
        <w:rPr>
          <w:rFonts w:eastAsia="Arial Unicode MS"/>
          <w:color w:val="000000"/>
          <w:bdr w:val="nil"/>
          <w:lang w:val="ru-RU"/>
          <w14:textOutline w14:w="0" w14:cap="flat" w14:cmpd="sng" w14:algn="ctr">
            <w14:noFill/>
            <w14:prstDash w14:val="solid"/>
            <w14:bevel/>
          </w14:textOutline>
        </w:rPr>
        <w:fldChar w:fldCharType="begin"/>
      </w:r>
      <w:r w:rsidRPr="00AF45FD">
        <w:rPr>
          <w:rFonts w:eastAsia="Arial Unicode MS"/>
          <w:color w:val="000000"/>
          <w:bdr w:val="nil"/>
          <w:lang w:val="ru-RU"/>
          <w14:textOutline w14:w="0" w14:cap="flat" w14:cmpd="sng" w14:algn="ctr">
            <w14:noFill/>
            <w14:prstDash w14:val="solid"/>
            <w14:bevel/>
          </w14:textOutline>
        </w:rPr>
        <w:instrText xml:space="preserve"> INCLUDEPICTURE "https://ieeexplore.ieee.org/mediastore_new/IEEE/content/media/8401302/8406774/8407014/8407014-fig-1-source-small.gif" \* MERGEFORMATINET </w:instrText>
      </w:r>
      <w:r w:rsidRPr="00AF45FD">
        <w:rPr>
          <w:rFonts w:eastAsia="Arial Unicode MS"/>
          <w:color w:val="000000"/>
          <w:bdr w:val="nil"/>
          <w:lang w:val="ru-RU"/>
          <w14:textOutline w14:w="0" w14:cap="flat" w14:cmpd="sng" w14:algn="ctr">
            <w14:noFill/>
            <w14:prstDash w14:val="solid"/>
            <w14:bevel/>
          </w14:textOutline>
        </w:rPr>
        <w:fldChar w:fldCharType="separate"/>
      </w:r>
      <w:r w:rsidRPr="0082302B">
        <w:rPr>
          <w:rFonts w:eastAsia="Arial Unicode MS"/>
          <w:noProof/>
          <w:color w:val="000000"/>
          <w:bdr w:val="nil"/>
          <w:lang w:val="ru-RU"/>
          <w14:textOutline w14:w="0" w14:cap="flat" w14:cmpd="sng" w14:algn="ctr">
            <w14:noFill/>
            <w14:prstDash w14:val="solid"/>
            <w14:bevel/>
          </w14:textOutline>
        </w:rPr>
        <w:drawing>
          <wp:inline distT="0" distB="0" distL="0" distR="0" wp14:anchorId="5AF3C362" wp14:editId="606B38F2">
            <wp:extent cx="3628725" cy="3528638"/>
            <wp:effectExtent l="0" t="0" r="3810" b="2540"/>
            <wp:docPr id="3" name="Picture 3"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36869" cy="3536557"/>
                    </a:xfrm>
                    <a:prstGeom prst="rect">
                      <a:avLst/>
                    </a:prstGeom>
                    <a:noFill/>
                    <a:ln>
                      <a:noFill/>
                    </a:ln>
                  </pic:spPr>
                </pic:pic>
              </a:graphicData>
            </a:graphic>
          </wp:inline>
        </w:drawing>
      </w:r>
      <w:r w:rsidRPr="00AF45FD">
        <w:rPr>
          <w:rFonts w:eastAsia="Arial Unicode MS"/>
          <w:color w:val="000000"/>
          <w:bdr w:val="nil"/>
          <w:lang w:val="ru-RU"/>
          <w14:textOutline w14:w="0" w14:cap="flat" w14:cmpd="sng" w14:algn="ctr">
            <w14:noFill/>
            <w14:prstDash w14:val="solid"/>
            <w14:bevel/>
          </w14:textOutline>
        </w:rPr>
        <w:fldChar w:fldCharType="end"/>
      </w:r>
    </w:p>
    <w:p w14:paraId="01D6E7E2" w14:textId="0E7B132F" w:rsidR="00AF45FD" w:rsidRPr="0082302B" w:rsidRDefault="00AF45FD" w:rsidP="005C615D">
      <w:pPr>
        <w:spacing w:line="360" w:lineRule="auto"/>
        <w:jc w:val="center"/>
        <w:rPr>
          <w:rFonts w:eastAsia="Arial Unicode MS"/>
          <w:color w:val="000000"/>
          <w:bdr w:val="nil"/>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Рис. </w:t>
      </w:r>
      <w:r w:rsidR="00CD49A7" w:rsidRPr="0082302B">
        <w:rPr>
          <w:rFonts w:eastAsia="Arial Unicode MS"/>
          <w:color w:val="000000"/>
          <w:bdr w:val="nil"/>
          <w:lang w:val="ru-RU"/>
          <w14:textOutline w14:w="0" w14:cap="flat" w14:cmpd="sng" w14:algn="ctr">
            <w14:noFill/>
            <w14:prstDash w14:val="solid"/>
            <w14:bevel/>
          </w14:textOutline>
        </w:rPr>
        <w:t>6</w:t>
      </w:r>
      <w:r w:rsidRPr="0082302B">
        <w:rPr>
          <w:rFonts w:eastAsia="Arial Unicode MS"/>
          <w:color w:val="000000"/>
          <w:bdr w:val="nil"/>
          <w14:textOutline w14:w="0" w14:cap="flat" w14:cmpd="sng" w14:algn="ctr">
            <w14:noFill/>
            <w14:prstDash w14:val="solid"/>
            <w14:bevel/>
          </w14:textOutline>
        </w:rPr>
        <w:t xml:space="preserve"> Возможная топология сети распределенных ЦОДов.</w:t>
      </w:r>
    </w:p>
    <w:p w14:paraId="229BA76D" w14:textId="466A9C5C" w:rsidR="00CD49A7" w:rsidRPr="0082302B" w:rsidRDefault="00CD49A7" w:rsidP="005C615D">
      <w:pPr>
        <w:spacing w:line="360" w:lineRule="auto"/>
        <w:jc w:val="both"/>
        <w:rPr>
          <w:rFonts w:eastAsia="Arial Unicode MS"/>
          <w:color w:val="000000"/>
          <w:bdr w:val="nil"/>
          <w:lang w:val="ru-RU"/>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Роутинг в таком случае происходит последовательно, с </w:t>
      </w:r>
      <w:r w:rsidRPr="0082302B">
        <w:rPr>
          <w:rFonts w:eastAsia="Arial Unicode MS"/>
          <w:color w:val="000000"/>
          <w:bdr w:val="nil"/>
          <w:lang w:val="ru-RU"/>
          <w14:textOutline w14:w="0" w14:cap="flat" w14:cmpd="sng" w14:algn="ctr">
            <w14:noFill/>
            <w14:prstDash w14:val="solid"/>
            <w14:bevel/>
          </w14:textOutline>
        </w:rPr>
        <w:t xml:space="preserve">NAT. </w:t>
      </w:r>
      <w:r w:rsidRPr="0082302B">
        <w:rPr>
          <w:rFonts w:eastAsia="Arial Unicode MS"/>
          <w:color w:val="000000"/>
          <w:bdr w:val="nil"/>
          <w14:textOutline w14:w="0" w14:cap="flat" w14:cmpd="sng" w14:algn="ctr">
            <w14:noFill/>
            <w14:prstDash w14:val="solid"/>
            <w14:bevel/>
          </w14:textOutline>
        </w:rPr>
        <w:t xml:space="preserve">Адрес ВМ в другой части облака по умолчанию недоступен из другого ЦОД, пока мы не развернем внутреннюю сеть. Более того, если мы являемся клиентом облака </w:t>
      </w:r>
      <w:r w:rsidRPr="0082302B">
        <w:rPr>
          <w:rFonts w:eastAsia="Arial Unicode MS"/>
          <w:color w:val="000000"/>
          <w:bdr w:val="nil"/>
          <w:lang w:val="ru-RU"/>
          <w14:textOutline w14:w="0" w14:cap="flat" w14:cmpd="sng" w14:algn="ctr">
            <w14:noFill/>
            <w14:prstDash w14:val="solid"/>
            <w14:bevel/>
          </w14:textOutline>
        </w:rPr>
        <w:t xml:space="preserve">OpenStack, </w:t>
      </w:r>
      <w:r w:rsidRPr="0082302B">
        <w:rPr>
          <w:rFonts w:eastAsia="Arial Unicode MS"/>
          <w:color w:val="000000"/>
          <w:bdr w:val="nil"/>
          <w14:textOutline w14:w="0" w14:cap="flat" w14:cmpd="sng" w14:algn="ctr">
            <w14:noFill/>
            <w14:prstDash w14:val="solid"/>
            <w14:bevel/>
          </w14:textOutline>
        </w:rPr>
        <w:t xml:space="preserve">то одной внутренней сетью не обойтись – нам нужен </w:t>
      </w:r>
      <w:r w:rsidRPr="0082302B">
        <w:rPr>
          <w:rFonts w:eastAsia="Arial Unicode MS"/>
          <w:color w:val="000000"/>
          <w:bdr w:val="nil"/>
          <w:lang w:val="ru-RU"/>
          <w14:textOutline w14:w="0" w14:cap="flat" w14:cmpd="sng" w14:algn="ctr">
            <w14:noFill/>
            <w14:prstDash w14:val="solid"/>
            <w14:bevel/>
          </w14:textOutline>
        </w:rPr>
        <w:t xml:space="preserve">SAP </w:t>
      </w:r>
      <w:r w:rsidRPr="0082302B">
        <w:rPr>
          <w:rFonts w:eastAsia="Arial Unicode MS"/>
          <w:color w:val="000000"/>
          <w:bdr w:val="nil"/>
          <w14:textOutline w14:w="0" w14:cap="flat" w14:cmpd="sng" w14:algn="ctr">
            <w14:noFill/>
            <w14:prstDash w14:val="solid"/>
            <w14:bevel/>
          </w14:textOutline>
        </w:rPr>
        <w:t>для доступа к облаку.</w:t>
      </w:r>
    </w:p>
    <w:p w14:paraId="1B2E7654" w14:textId="217E712A" w:rsidR="00AF45FD" w:rsidRPr="0082302B" w:rsidRDefault="00CD49A7" w:rsidP="005C615D">
      <w:pPr>
        <w:spacing w:line="360" w:lineRule="auto"/>
        <w:jc w:val="both"/>
        <w:rPr>
          <w:rFonts w:eastAsia="Arial Unicode MS"/>
          <w:color w:val="000000"/>
          <w:bdr w:val="nil"/>
          <w14:textOutline w14:w="0" w14:cap="flat" w14:cmpd="sng" w14:algn="ctr">
            <w14:noFill/>
            <w14:prstDash w14:val="solid"/>
            <w14:bevel/>
          </w14:textOutline>
        </w:rPr>
      </w:pPr>
      <w:r w:rsidRPr="0082302B">
        <w:rPr>
          <w:rFonts w:eastAsia="Arial Unicode MS"/>
          <w:color w:val="000000"/>
          <w:bdr w:val="nil"/>
          <w14:textOutline w14:w="0" w14:cap="flat" w14:cmpd="sng" w14:algn="ctr">
            <w14:noFill/>
            <w14:prstDash w14:val="solid"/>
            <w14:bevel/>
          </w14:textOutline>
        </w:rPr>
        <w:t xml:space="preserve">Ограничением </w:t>
      </w:r>
      <w:r w:rsidR="0082302B" w:rsidRPr="0082302B">
        <w:rPr>
          <w:rFonts w:eastAsia="Arial Unicode MS"/>
          <w:color w:val="000000"/>
          <w:bdr w:val="nil"/>
          <w14:textOutline w14:w="0" w14:cap="flat" w14:cmpd="sng" w14:algn="ctr">
            <w14:noFill/>
            <w14:prstDash w14:val="solid"/>
            <w14:bevel/>
          </w14:textOutline>
        </w:rPr>
        <w:t xml:space="preserve">при развертывании роутинга в </w:t>
      </w:r>
      <w:r w:rsidR="0082302B" w:rsidRPr="0082302B">
        <w:rPr>
          <w:rFonts w:eastAsia="Arial Unicode MS"/>
          <w:color w:val="000000"/>
          <w:bdr w:val="nil"/>
          <w:lang w:val="ru-RU"/>
          <w14:textOutline w14:w="0" w14:cap="flat" w14:cmpd="sng" w14:algn="ctr">
            <w14:noFill/>
            <w14:prstDash w14:val="solid"/>
            <w14:bevel/>
          </w14:textOutline>
        </w:rPr>
        <w:t xml:space="preserve">OpenStack </w:t>
      </w:r>
      <w:r w:rsidR="0082302B" w:rsidRPr="0082302B">
        <w:rPr>
          <w:rFonts w:eastAsia="Arial Unicode MS"/>
          <w:color w:val="000000"/>
          <w:bdr w:val="nil"/>
          <w14:textOutline w14:w="0" w14:cap="flat" w14:cmpd="sng" w14:algn="ctr">
            <w14:noFill/>
            <w14:prstDash w14:val="solid"/>
            <w14:bevel/>
          </w14:textOutline>
        </w:rPr>
        <w:t xml:space="preserve">между распределенными ЦОД является, конечно, время задержки между различными узлами сети. Однако, в ходе эксперимента </w:t>
      </w:r>
      <w:r w:rsidR="0082302B" w:rsidRPr="0082302B">
        <w:rPr>
          <w:rFonts w:eastAsia="Arial Unicode MS"/>
          <w:color w:val="000000"/>
          <w:bdr w:val="nil"/>
          <w:lang w:val="ru-RU"/>
          <w14:textOutline w14:w="0" w14:cap="flat" w14:cmpd="sng" w14:algn="ctr">
            <w14:noFill/>
            <w14:prstDash w14:val="solid"/>
            <w14:bevel/>
          </w14:textOutline>
        </w:rPr>
        <w:t xml:space="preserve">IEEE </w:t>
      </w:r>
      <w:r w:rsidR="0082302B" w:rsidRPr="0082302B">
        <w:rPr>
          <w:rFonts w:eastAsia="Arial Unicode MS"/>
          <w:color w:val="000000"/>
          <w:bdr w:val="nil"/>
          <w14:textOutline w14:w="0" w14:cap="flat" w14:cmpd="sng" w14:algn="ctr">
            <w14:noFill/>
            <w14:prstDash w14:val="solid"/>
            <w14:bevel/>
          </w14:textOutline>
        </w:rPr>
        <w:t xml:space="preserve">было установлено, что даже при задержке в 10 секунд возможная стабильная коммуникация между узлами сети. При проведении собственного эксперимента и настройке роутинга между географически распределенными ЦОДами, задержка не превысила 1.3 </w:t>
      </w:r>
      <w:r w:rsidR="005C615D">
        <w:rPr>
          <w:rFonts w:eastAsia="Arial Unicode MS"/>
          <w:color w:val="000000"/>
          <w:bdr w:val="nil"/>
          <w:lang w:val="ru-RU"/>
          <w14:textOutline w14:w="0" w14:cap="flat" w14:cmpd="sng" w14:algn="ctr">
            <w14:noFill/>
            <w14:prstDash w14:val="solid"/>
            <w14:bevel/>
          </w14:textOutline>
        </w:rPr>
        <w:t>м</w:t>
      </w:r>
      <w:r w:rsidR="0082302B" w:rsidRPr="0082302B">
        <w:rPr>
          <w:rFonts w:eastAsia="Arial Unicode MS"/>
          <w:color w:val="000000"/>
          <w:bdr w:val="nil"/>
          <w14:textOutline w14:w="0" w14:cap="flat" w14:cmpd="sng" w14:algn="ctr">
            <w14:noFill/>
            <w14:prstDash w14:val="solid"/>
            <w14:bevel/>
          </w14:textOutline>
        </w:rPr>
        <w:t>с.</w:t>
      </w:r>
    </w:p>
    <w:p w14:paraId="07C7D56A" w14:textId="1C673584" w:rsidR="0082302B" w:rsidRDefault="0082302B" w:rsidP="005C615D">
      <w:pPr>
        <w:spacing w:line="360" w:lineRule="auto"/>
        <w:jc w:val="both"/>
        <w:rPr>
          <w:rFonts w:eastAsia="Arial Unicode MS"/>
          <w:b/>
          <w:bCs/>
          <w:color w:val="000000"/>
          <w:bdr w:val="nil"/>
          <w14:textOutline w14:w="0" w14:cap="flat" w14:cmpd="sng" w14:algn="ctr">
            <w14:noFill/>
            <w14:prstDash w14:val="solid"/>
            <w14:bevel/>
          </w14:textOutline>
        </w:rPr>
      </w:pPr>
      <w:r w:rsidRPr="0082302B">
        <w:rPr>
          <w:rFonts w:eastAsia="Arial Unicode MS"/>
          <w:b/>
          <w:bCs/>
          <w:color w:val="000000"/>
          <w:bdr w:val="nil"/>
          <w14:textOutline w14:w="0" w14:cap="flat" w14:cmpd="sng" w14:algn="ctr">
            <w14:noFill/>
            <w14:prstDash w14:val="solid"/>
            <w14:bevel/>
          </w14:textOutline>
        </w:rPr>
        <w:t>Выводы</w:t>
      </w:r>
    </w:p>
    <w:p w14:paraId="3E7CD90D" w14:textId="146BF802" w:rsidR="0082302B" w:rsidRDefault="0082302B" w:rsidP="005C615D">
      <w:pPr>
        <w:spacing w:line="360" w:lineRule="auto"/>
        <w:jc w:val="both"/>
        <w:rPr>
          <w:rFonts w:eastAsia="Arial Unicode MS"/>
          <w:color w:val="000000"/>
          <w:bdr w:val="nil"/>
          <w14:textOutline w14:w="0" w14:cap="flat" w14:cmpd="sng" w14:algn="ctr">
            <w14:noFill/>
            <w14:prstDash w14:val="solid"/>
            <w14:bevel/>
          </w14:textOutline>
        </w:rPr>
      </w:pPr>
      <w:r>
        <w:rPr>
          <w:rFonts w:eastAsia="Arial Unicode MS"/>
          <w:color w:val="000000"/>
          <w:bdr w:val="nil"/>
          <w14:textOutline w14:w="0" w14:cap="flat" w14:cmpd="sng" w14:algn="ctr">
            <w14:noFill/>
            <w14:prstDash w14:val="solid"/>
            <w14:bevel/>
          </w14:textOutline>
        </w:rPr>
        <w:lastRenderedPageBreak/>
        <w:t xml:space="preserve">В ходе работы было изучено устройство среды </w:t>
      </w:r>
      <w:r>
        <w:rPr>
          <w:rFonts w:eastAsia="Arial Unicode MS"/>
          <w:color w:val="000000"/>
          <w:bdr w:val="nil"/>
          <w:lang w:val="en-US"/>
          <w14:textOutline w14:w="0" w14:cap="flat" w14:cmpd="sng" w14:algn="ctr">
            <w14:noFill/>
            <w14:prstDash w14:val="solid"/>
            <w14:bevel/>
          </w14:textOutline>
        </w:rPr>
        <w:t>OpenStack</w:t>
      </w:r>
      <w:r w:rsidRPr="0082302B">
        <w:rPr>
          <w:rFonts w:eastAsia="Arial Unicode MS"/>
          <w:color w:val="000000"/>
          <w:bdr w:val="nil"/>
          <w:lang w:val="ru-RU"/>
          <w14:textOutline w14:w="0" w14:cap="flat" w14:cmpd="sng" w14:algn="ctr">
            <w14:noFill/>
            <w14:prstDash w14:val="solid"/>
            <w14:bevel/>
          </w14:textOutline>
        </w:rPr>
        <w:t xml:space="preserve">, </w:t>
      </w:r>
      <w:r>
        <w:rPr>
          <w:rFonts w:eastAsia="Arial Unicode MS"/>
          <w:color w:val="000000"/>
          <w:bdr w:val="nil"/>
          <w14:textOutline w14:w="0" w14:cap="flat" w14:cmpd="sng" w14:algn="ctr">
            <w14:noFill/>
            <w14:prstDash w14:val="solid"/>
            <w14:bevel/>
          </w14:textOutline>
        </w:rPr>
        <w:t xml:space="preserve">в частности ее сетевой компонент </w:t>
      </w:r>
      <w:r>
        <w:rPr>
          <w:rFonts w:eastAsia="Arial Unicode MS"/>
          <w:color w:val="000000"/>
          <w:bdr w:val="nil"/>
          <w:lang w:val="en-US"/>
          <w14:textOutline w14:w="0" w14:cap="flat" w14:cmpd="sng" w14:algn="ctr">
            <w14:noFill/>
            <w14:prstDash w14:val="solid"/>
            <w14:bevel/>
          </w14:textOutline>
        </w:rPr>
        <w:t>Neutron</w:t>
      </w:r>
      <w:r w:rsidRPr="0082302B">
        <w:rPr>
          <w:rFonts w:eastAsia="Arial Unicode MS"/>
          <w:color w:val="000000"/>
          <w:bdr w:val="nil"/>
          <w:lang w:val="ru-RU"/>
          <w14:textOutline w14:w="0" w14:cap="flat" w14:cmpd="sng" w14:algn="ctr">
            <w14:noFill/>
            <w14:prstDash w14:val="solid"/>
            <w14:bevel/>
          </w14:textOutline>
        </w:rPr>
        <w:t xml:space="preserve">. </w:t>
      </w:r>
      <w:r>
        <w:rPr>
          <w:rFonts w:eastAsia="Arial Unicode MS"/>
          <w:color w:val="000000"/>
          <w:bdr w:val="nil"/>
          <w14:textOutline w14:w="0" w14:cap="flat" w14:cmpd="sng" w14:algn="ctr">
            <w14:noFill/>
            <w14:prstDash w14:val="solid"/>
            <w14:bevel/>
          </w14:textOutline>
        </w:rPr>
        <w:t>Были изучены варианты настройки роутинга в распределенных ЦОД с проведенными экспериментами с измерением задержки между узлами сети.</w:t>
      </w:r>
    </w:p>
    <w:p w14:paraId="45077C90" w14:textId="77777777" w:rsidR="005C615D" w:rsidRPr="005C615D" w:rsidRDefault="005C615D" w:rsidP="005C615D">
      <w:pPr>
        <w:numPr>
          <w:ilvl w:val="0"/>
          <w:numId w:val="26"/>
        </w:numPr>
        <w:spacing w:line="360" w:lineRule="auto"/>
        <w:jc w:val="both"/>
      </w:pPr>
      <w:r w:rsidRPr="005C615D">
        <w:t xml:space="preserve">Виртуальный роутинг - </w:t>
      </w:r>
      <w:r w:rsidRPr="005C615D">
        <w:rPr>
          <w:lang w:val="ru-RU"/>
        </w:rPr>
        <w:t>процесс определения маршрута следования информации в сетях связи</w:t>
      </w:r>
      <w:r w:rsidRPr="005C615D">
        <w:t>, с использованием виртуальных сетевых функций (</w:t>
      </w:r>
      <w:r w:rsidRPr="005C615D">
        <w:rPr>
          <w:lang w:val="ru-RU"/>
        </w:rPr>
        <w:t>VNF</w:t>
      </w:r>
      <w:r w:rsidRPr="005C615D">
        <w:t>)</w:t>
      </w:r>
    </w:p>
    <w:p w14:paraId="4B42713C" w14:textId="77777777" w:rsidR="005C615D" w:rsidRPr="005C615D" w:rsidRDefault="005C615D" w:rsidP="005C615D">
      <w:pPr>
        <w:numPr>
          <w:ilvl w:val="0"/>
          <w:numId w:val="26"/>
        </w:numPr>
        <w:spacing w:line="360" w:lineRule="auto"/>
        <w:jc w:val="both"/>
      </w:pPr>
      <w:r w:rsidRPr="005C615D">
        <w:rPr>
          <w:lang w:val="en-US"/>
        </w:rPr>
        <w:t>OpenStack</w:t>
      </w:r>
      <w:r w:rsidRPr="005C615D">
        <w:rPr>
          <w:lang w:val="ru-RU"/>
        </w:rPr>
        <w:t xml:space="preserve"> - </w:t>
      </w:r>
      <w:r w:rsidRPr="005C615D">
        <w:t>это п</w:t>
      </w:r>
      <w:proofErr w:type="spellStart"/>
      <w:r w:rsidRPr="005C615D">
        <w:rPr>
          <w:lang w:val="ru-RU"/>
        </w:rPr>
        <w:t>латформа</w:t>
      </w:r>
      <w:proofErr w:type="spellEnd"/>
      <w:r w:rsidRPr="005C615D">
        <w:rPr>
          <w:lang w:val="ru-RU"/>
        </w:rPr>
        <w:t xml:space="preserve">, на которой можно предлагать </w:t>
      </w:r>
      <w:r w:rsidRPr="005C615D">
        <w:t>облачны</w:t>
      </w:r>
      <w:r w:rsidRPr="005C615D">
        <w:rPr>
          <w:lang w:val="ru-RU"/>
        </w:rPr>
        <w:t>е</w:t>
      </w:r>
      <w:r w:rsidRPr="005C615D">
        <w:t xml:space="preserve"> сервис</w:t>
      </w:r>
      <w:r w:rsidRPr="005C615D">
        <w:rPr>
          <w:lang w:val="ru-RU"/>
        </w:rPr>
        <w:t>ы. Он предоставляется</w:t>
      </w:r>
      <w:r w:rsidRPr="005C615D">
        <w:t xml:space="preserve"> с открытым исходным кодом</w:t>
      </w:r>
      <w:r w:rsidRPr="005C615D">
        <w:rPr>
          <w:lang w:val="ru-RU"/>
        </w:rPr>
        <w:t xml:space="preserve"> и</w:t>
      </w:r>
      <w:r w:rsidRPr="005C615D">
        <w:t xml:space="preserve"> включа</w:t>
      </w:r>
      <w:proofErr w:type="spellStart"/>
      <w:r w:rsidRPr="005C615D">
        <w:rPr>
          <w:lang w:val="ru-RU"/>
        </w:rPr>
        <w:t>ет</w:t>
      </w:r>
      <w:proofErr w:type="spellEnd"/>
      <w:r w:rsidRPr="005C615D">
        <w:t xml:space="preserve"> в себя набор </w:t>
      </w:r>
      <w:r w:rsidRPr="005C615D">
        <w:rPr>
          <w:lang w:val="ru-RU"/>
        </w:rPr>
        <w:t>компонентов</w:t>
      </w:r>
      <w:r w:rsidRPr="005C615D">
        <w:t>, которые могут быть использованы для управления облаком.</w:t>
      </w:r>
    </w:p>
    <w:p w14:paraId="4EFEEB3B" w14:textId="77777777" w:rsidR="005C615D" w:rsidRPr="005C615D" w:rsidRDefault="005C615D" w:rsidP="005C615D">
      <w:pPr>
        <w:numPr>
          <w:ilvl w:val="0"/>
          <w:numId w:val="26"/>
        </w:numPr>
        <w:spacing w:line="360" w:lineRule="auto"/>
        <w:jc w:val="both"/>
      </w:pPr>
      <w:r w:rsidRPr="005C615D">
        <w:rPr>
          <w:lang w:val="en-US"/>
        </w:rPr>
        <w:t>Neutron</w:t>
      </w:r>
      <w:r w:rsidRPr="005C615D">
        <w:rPr>
          <w:lang w:val="ru-RU"/>
        </w:rPr>
        <w:t xml:space="preserve"> – </w:t>
      </w:r>
      <w:r w:rsidRPr="005C615D">
        <w:t xml:space="preserve">компонента </w:t>
      </w:r>
      <w:r w:rsidRPr="005C615D">
        <w:rPr>
          <w:lang w:val="en-US"/>
        </w:rPr>
        <w:t>OpenStack</w:t>
      </w:r>
      <w:r w:rsidRPr="005C615D">
        <w:rPr>
          <w:lang w:val="ru-RU"/>
        </w:rPr>
        <w:t xml:space="preserve"> </w:t>
      </w:r>
      <w:r w:rsidRPr="005C615D">
        <w:t xml:space="preserve">для управления сетью и предоставления виртуальных сетевых функций как сервиса </w:t>
      </w:r>
      <w:proofErr w:type="spellStart"/>
      <w:r w:rsidRPr="005C615D">
        <w:rPr>
          <w:lang w:val="en-US"/>
        </w:rPr>
        <w:t>VNFaaS</w:t>
      </w:r>
      <w:proofErr w:type="spellEnd"/>
      <w:r w:rsidRPr="005C615D">
        <w:t>.</w:t>
      </w:r>
    </w:p>
    <w:p w14:paraId="24930782" w14:textId="77777777" w:rsidR="005C615D" w:rsidRPr="005C615D" w:rsidRDefault="005C615D" w:rsidP="005C615D">
      <w:pPr>
        <w:numPr>
          <w:ilvl w:val="0"/>
          <w:numId w:val="26"/>
        </w:numPr>
        <w:spacing w:line="360" w:lineRule="auto"/>
        <w:jc w:val="both"/>
      </w:pPr>
      <w:r w:rsidRPr="005C615D">
        <w:t xml:space="preserve">Распределенный роутинг </w:t>
      </w:r>
      <w:r w:rsidRPr="005C615D">
        <w:rPr>
          <w:lang w:val="ru-RU"/>
        </w:rPr>
        <w:t>нужен для снижения нагрузки на контроллер-</w:t>
      </w:r>
      <w:proofErr w:type="spellStart"/>
      <w:r w:rsidRPr="005C615D">
        <w:rPr>
          <w:lang w:val="ru-RU"/>
        </w:rPr>
        <w:t>ноду</w:t>
      </w:r>
      <w:proofErr w:type="spellEnd"/>
      <w:r w:rsidRPr="005C615D">
        <w:rPr>
          <w:lang w:val="ru-RU"/>
        </w:rPr>
        <w:t xml:space="preserve"> </w:t>
      </w:r>
      <w:r w:rsidRPr="005C615D">
        <w:t>Neutron</w:t>
      </w:r>
    </w:p>
    <w:p w14:paraId="404130EA" w14:textId="36C7B436" w:rsidR="0082302B" w:rsidRPr="0082302B" w:rsidRDefault="0082302B" w:rsidP="009B2FA8">
      <w:pPr>
        <w:spacing w:line="360" w:lineRule="auto"/>
        <w:jc w:val="both"/>
        <w:rPr>
          <w:rFonts w:eastAsia="Arial Unicode MS"/>
          <w:color w:val="000000"/>
          <w:bdr w:val="nil"/>
          <w:lang w:val="ru-RU"/>
          <w14:textOutline w14:w="0" w14:cap="flat" w14:cmpd="sng" w14:algn="ctr">
            <w14:noFill/>
            <w14:prstDash w14:val="solid"/>
            <w14:bevel/>
          </w14:textOutline>
        </w:rPr>
      </w:pPr>
      <w:r>
        <w:rPr>
          <w:rFonts w:eastAsia="Arial Unicode MS"/>
          <w:color w:val="000000"/>
          <w:bdr w:val="nil"/>
          <w14:textOutline w14:w="0" w14:cap="flat" w14:cmpd="sng" w14:algn="ctr">
            <w14:noFill/>
            <w14:prstDash w14:val="solid"/>
            <w14:bevel/>
          </w14:textOutline>
        </w:rPr>
        <w:t>Обозначенные в начале работы задачи были выполнены,</w:t>
      </w:r>
      <w:r w:rsidR="00DF39A6">
        <w:rPr>
          <w:rFonts w:eastAsia="Arial Unicode MS"/>
          <w:color w:val="000000"/>
          <w:bdr w:val="nil"/>
          <w14:textOutline w14:w="0" w14:cap="flat" w14:cmpd="sng" w14:algn="ctr">
            <w14:noFill/>
            <w14:prstDash w14:val="solid"/>
            <w14:bevel/>
          </w14:textOutline>
        </w:rPr>
        <w:t xml:space="preserve"> </w:t>
      </w:r>
      <w:r>
        <w:rPr>
          <w:rFonts w:eastAsia="Arial Unicode MS"/>
          <w:color w:val="000000"/>
          <w:bdr w:val="nil"/>
          <w14:textOutline w14:w="0" w14:cap="flat" w14:cmpd="sng" w14:algn="ctr">
            <w14:noFill/>
            <w14:prstDash w14:val="solid"/>
            <w14:bevel/>
          </w14:textOutline>
        </w:rPr>
        <w:t>поставленная цель была достигнута.</w:t>
      </w:r>
    </w:p>
    <w:p w14:paraId="2E9E7A40" w14:textId="77777777" w:rsidR="0082302B" w:rsidRPr="0082302B" w:rsidRDefault="0082302B" w:rsidP="009B2FA8">
      <w:pPr>
        <w:spacing w:line="360" w:lineRule="auto"/>
        <w:jc w:val="both"/>
        <w:rPr>
          <w:rFonts w:eastAsia="Arial Unicode MS"/>
          <w:b/>
          <w:bCs/>
          <w:color w:val="000000"/>
          <w:bdr w:val="nil"/>
          <w:lang w:val="ru-RU"/>
          <w14:textOutline w14:w="0" w14:cap="flat" w14:cmpd="sng" w14:algn="ctr">
            <w14:noFill/>
            <w14:prstDash w14:val="solid"/>
            <w14:bevel/>
          </w14:textOutline>
        </w:rPr>
      </w:pPr>
    </w:p>
    <w:p w14:paraId="19B96879" w14:textId="77777777" w:rsidR="009B2FA8" w:rsidRPr="0082302B" w:rsidRDefault="009B2FA8">
      <w:pPr>
        <w:rPr>
          <w:bCs/>
          <w:iCs/>
        </w:rPr>
      </w:pPr>
      <w:r w:rsidRPr="0082302B">
        <w:rPr>
          <w:bCs/>
          <w:iCs/>
        </w:rPr>
        <w:br w:type="page"/>
      </w:r>
    </w:p>
    <w:p w14:paraId="34AB641C" w14:textId="7B555F8B" w:rsidR="009B2FA8" w:rsidRPr="0082302B" w:rsidRDefault="009B2FA8" w:rsidP="009B2FA8">
      <w:pPr>
        <w:spacing w:line="360" w:lineRule="auto"/>
        <w:jc w:val="both"/>
        <w:rPr>
          <w:b/>
          <w:iCs/>
        </w:rPr>
      </w:pPr>
      <w:r w:rsidRPr="0082302B">
        <w:rPr>
          <w:b/>
          <w:iCs/>
        </w:rPr>
        <w:lastRenderedPageBreak/>
        <w:t>Список литературы.</w:t>
      </w:r>
    </w:p>
    <w:p w14:paraId="14CA2EBB" w14:textId="4EFE8BB6" w:rsidR="00A72FC3" w:rsidRPr="000277E5" w:rsidRDefault="00A72FC3" w:rsidP="00A72FC3">
      <w:pPr>
        <w:pStyle w:val="ListParagraph"/>
        <w:numPr>
          <w:ilvl w:val="0"/>
          <w:numId w:val="25"/>
        </w:numPr>
        <w:rPr>
          <w:rFonts w:eastAsia="Arial Unicode MS"/>
          <w:color w:val="000000"/>
          <w:bdr w:val="nil"/>
          <w14:textOutline w14:w="0" w14:cap="flat" w14:cmpd="sng" w14:algn="ctr">
            <w14:noFill/>
            <w14:prstDash w14:val="solid"/>
            <w14:bevel/>
          </w14:textOutline>
        </w:rPr>
      </w:pPr>
      <w:r w:rsidRPr="000277E5">
        <w:rPr>
          <w:rFonts w:eastAsia="Arial Unicode MS"/>
          <w:color w:val="000000"/>
          <w:bdr w:val="nil"/>
          <w14:textOutline w14:w="0" w14:cap="flat" w14:cmpd="sng" w14:algn="ctr">
            <w14:noFill/>
            <w14:prstDash w14:val="solid"/>
            <w14:bevel/>
          </w14:textOutline>
        </w:rPr>
        <w:t>Брокмайер Д., Лебланк Д. Э., Маккарти Р. Маршрутизация в Linux. – М. : Вильямс, 2002</w:t>
      </w:r>
      <w:r w:rsidR="009B2FA8" w:rsidRPr="00A72FC3">
        <w:rPr>
          <w:rFonts w:eastAsia="Arial Unicode MS"/>
          <w:color w:val="000000"/>
          <w:bdr w:val="nil"/>
          <w14:textOutline w14:w="0" w14:cap="flat" w14:cmpd="sng" w14:algn="ctr">
            <w14:noFill/>
            <w14:prstDash w14:val="solid"/>
            <w14:bevel/>
          </w14:textOutline>
        </w:rPr>
        <w:t>. — </w:t>
      </w:r>
      <w:r w:rsidR="009B2FA8" w:rsidRPr="000277E5">
        <w:rPr>
          <w:rFonts w:eastAsia="Arial Unicode MS"/>
          <w:color w:val="000000"/>
          <w:bdr w:val="nil"/>
          <w14:textOutline w14:w="0" w14:cap="flat" w14:cmpd="sng" w14:algn="ctr">
            <w14:noFill/>
            <w14:prstDash w14:val="solid"/>
            <w14:bevel/>
          </w14:textOutline>
        </w:rPr>
        <w:t>С</w:t>
      </w:r>
      <w:r w:rsidR="009B2FA8" w:rsidRPr="00A72FC3">
        <w:rPr>
          <w:rFonts w:eastAsia="Arial Unicode MS"/>
          <w:color w:val="000000"/>
          <w:bdr w:val="nil"/>
          <w14:textOutline w14:w="0" w14:cap="flat" w14:cmpd="sng" w14:algn="ctr">
            <w14:noFill/>
            <w14:prstDash w14:val="solid"/>
            <w14:bevel/>
          </w14:textOutline>
        </w:rPr>
        <w:t>. </w:t>
      </w:r>
      <w:r w:rsidR="009B2FA8" w:rsidRPr="000277E5">
        <w:rPr>
          <w:rFonts w:eastAsia="Arial Unicode MS"/>
          <w:color w:val="000000"/>
          <w:bdr w:val="nil"/>
          <w14:textOutline w14:w="0" w14:cap="flat" w14:cmpd="sng" w14:algn="ctr">
            <w14:noFill/>
            <w14:prstDash w14:val="solid"/>
            <w14:bevel/>
          </w14:textOutline>
        </w:rPr>
        <w:t>240</w:t>
      </w:r>
      <w:r w:rsidR="009B2FA8" w:rsidRPr="00A72FC3">
        <w:rPr>
          <w:rFonts w:eastAsia="Arial Unicode MS"/>
          <w:color w:val="000000"/>
          <w:bdr w:val="nil"/>
          <w14:textOutline w14:w="0" w14:cap="flat" w14:cmpd="sng" w14:algn="ctr">
            <w14:noFill/>
            <w14:prstDash w14:val="solid"/>
            <w14:bevel/>
          </w14:textOutline>
        </w:rPr>
        <w:t>. — </w:t>
      </w:r>
      <w:r w:rsidR="009B2FA8" w:rsidRPr="000277E5">
        <w:rPr>
          <w:rFonts w:eastAsia="Arial Unicode MS"/>
          <w:color w:val="000000"/>
          <w:bdr w:val="nil"/>
          <w14:textOutline w14:w="0" w14:cap="flat" w14:cmpd="sng" w14:algn="ctr">
            <w14:noFill/>
            <w14:prstDash w14:val="solid"/>
            <w14:bevel/>
          </w14:textOutline>
        </w:rPr>
        <w:t>ISBN</w:t>
      </w:r>
      <w:r w:rsidR="009B2FA8" w:rsidRPr="00A72FC3">
        <w:rPr>
          <w:rFonts w:eastAsia="Arial Unicode MS"/>
          <w:color w:val="000000"/>
          <w:bdr w:val="nil"/>
          <w14:textOutline w14:w="0" w14:cap="flat" w14:cmpd="sng" w14:algn="ctr">
            <w14:noFill/>
            <w14:prstDash w14:val="solid"/>
            <w14:bevel/>
          </w14:textOutline>
        </w:rPr>
        <w:t> </w:t>
      </w:r>
      <w:r w:rsidR="009B2FA8" w:rsidRPr="000277E5">
        <w:rPr>
          <w:rFonts w:eastAsia="Arial Unicode MS"/>
          <w:color w:val="000000"/>
          <w:bdr w:val="nil"/>
          <w14:textOutline w14:w="0" w14:cap="flat" w14:cmpd="sng" w14:algn="ctr">
            <w14:noFill/>
            <w14:prstDash w14:val="solid"/>
            <w14:bevel/>
          </w14:textOutline>
        </w:rPr>
        <w:t>1</w:t>
      </w:r>
      <w:r w:rsidR="009B2FA8" w:rsidRPr="00A72FC3">
        <w:rPr>
          <w:rFonts w:eastAsia="Arial Unicode MS"/>
          <w:color w:val="000000"/>
          <w:bdr w:val="nil"/>
          <w14:textOutline w14:w="0" w14:cap="flat" w14:cmpd="sng" w14:algn="ctr">
            <w14:noFill/>
            <w14:prstDash w14:val="solid"/>
            <w14:bevel/>
          </w14:textOutline>
        </w:rPr>
        <w:t>-</w:t>
      </w:r>
      <w:r w:rsidR="009B2FA8" w:rsidRPr="000277E5">
        <w:rPr>
          <w:rFonts w:eastAsia="Arial Unicode MS"/>
          <w:color w:val="000000"/>
          <w:bdr w:val="nil"/>
          <w14:textOutline w14:w="0" w14:cap="flat" w14:cmpd="sng" w14:algn="ctr">
            <w14:noFill/>
            <w14:prstDash w14:val="solid"/>
            <w14:bevel/>
          </w14:textOutline>
        </w:rPr>
        <w:t>57870</w:t>
      </w:r>
      <w:r w:rsidR="009B2FA8" w:rsidRPr="00A72FC3">
        <w:rPr>
          <w:rFonts w:eastAsia="Arial Unicode MS"/>
          <w:color w:val="000000"/>
          <w:bdr w:val="nil"/>
          <w14:textOutline w14:w="0" w14:cap="flat" w14:cmpd="sng" w14:algn="ctr">
            <w14:noFill/>
            <w14:prstDash w14:val="solid"/>
            <w14:bevel/>
          </w14:textOutline>
        </w:rPr>
        <w:t>-</w:t>
      </w:r>
      <w:r w:rsidR="009B2FA8" w:rsidRPr="000277E5">
        <w:rPr>
          <w:rFonts w:eastAsia="Arial Unicode MS"/>
          <w:color w:val="000000"/>
          <w:bdr w:val="nil"/>
          <w14:textOutline w14:w="0" w14:cap="flat" w14:cmpd="sng" w14:algn="ctr">
            <w14:noFill/>
            <w14:prstDash w14:val="solid"/>
            <w14:bevel/>
          </w14:textOutline>
        </w:rPr>
        <w:t>267</w:t>
      </w:r>
      <w:r w:rsidR="009B2FA8" w:rsidRPr="00A72FC3">
        <w:rPr>
          <w:rFonts w:eastAsia="Arial Unicode MS"/>
          <w:color w:val="000000"/>
          <w:bdr w:val="nil"/>
          <w14:textOutline w14:w="0" w14:cap="flat" w14:cmpd="sng" w14:algn="ctr">
            <w14:noFill/>
            <w14:prstDash w14:val="solid"/>
            <w14:bevel/>
          </w14:textOutline>
        </w:rPr>
        <w:t>-</w:t>
      </w:r>
      <w:r w:rsidR="009B2FA8" w:rsidRPr="000277E5">
        <w:rPr>
          <w:rFonts w:eastAsia="Arial Unicode MS"/>
          <w:color w:val="000000"/>
          <w:bdr w:val="nil"/>
          <w14:textOutline w14:w="0" w14:cap="flat" w14:cmpd="sng" w14:algn="ctr">
            <w14:noFill/>
            <w14:prstDash w14:val="solid"/>
            <w14:bevel/>
          </w14:textOutline>
        </w:rPr>
        <w:t>4</w:t>
      </w:r>
    </w:p>
    <w:p w14:paraId="16429179" w14:textId="2892A289" w:rsidR="000277E5" w:rsidRDefault="000277E5" w:rsidP="000277E5">
      <w:pPr>
        <w:pStyle w:val="ListParagraph"/>
        <w:numPr>
          <w:ilvl w:val="0"/>
          <w:numId w:val="25"/>
        </w:numPr>
        <w:spacing w:after="0" w:line="360" w:lineRule="auto"/>
        <w:jc w:val="both"/>
        <w:rPr>
          <w:rFonts w:eastAsia="Arial Unicode MS"/>
          <w:color w:val="000000"/>
          <w:bdr w:val="nil"/>
          <w14:textOutline w14:w="0" w14:cap="flat" w14:cmpd="sng" w14:algn="ctr">
            <w14:noFill/>
            <w14:prstDash w14:val="solid"/>
            <w14:bevel/>
          </w14:textOutline>
        </w:rPr>
      </w:pPr>
      <w:r w:rsidRPr="000277E5">
        <w:rPr>
          <w:rFonts w:eastAsia="Arial Unicode MS"/>
          <w:color w:val="000000"/>
          <w:bdr w:val="nil"/>
          <w14:textOutline w14:w="0" w14:cap="flat" w14:cmpd="sng" w14:algn="ctr">
            <w14:noFill/>
            <w14:prstDash w14:val="solid"/>
            <w14:bevel/>
          </w14:textOutline>
        </w:rPr>
        <w:t>ETSI N. F. V. Network Functions Virtualisation (NFV) //Management and Orchestration. – 2014. – Т. 1. – С. V1.</w:t>
      </w:r>
    </w:p>
    <w:p w14:paraId="1C7218FF" w14:textId="3F1E1B1F" w:rsidR="000277E5" w:rsidRPr="000277E5" w:rsidRDefault="000277E5" w:rsidP="000277E5">
      <w:pPr>
        <w:pStyle w:val="ListParagraph"/>
        <w:numPr>
          <w:ilvl w:val="0"/>
          <w:numId w:val="25"/>
        </w:numPr>
        <w:spacing w:after="0" w:line="360" w:lineRule="auto"/>
        <w:jc w:val="both"/>
        <w:rPr>
          <w:rFonts w:eastAsia="Arial Unicode MS"/>
          <w:color w:val="000000"/>
          <w:bdr w:val="nil"/>
          <w14:textOutline w14:w="0" w14:cap="flat" w14:cmpd="sng" w14:algn="ctr">
            <w14:noFill/>
            <w14:prstDash w14:val="solid"/>
            <w14:bevel/>
          </w14:textOutline>
        </w:rPr>
      </w:pPr>
      <w:r w:rsidRPr="000277E5">
        <w:rPr>
          <w:rFonts w:eastAsia="Arial Unicode MS"/>
          <w:color w:val="000000"/>
          <w:bdr w:val="nil"/>
          <w14:textOutline w14:w="0" w14:cap="flat" w14:cmpd="sng" w14:algn="ctr">
            <w14:noFill/>
            <w14:prstDash w14:val="solid"/>
            <w14:bevel/>
          </w14:textOutline>
        </w:rPr>
        <w:t>Rosado T., Bernardino J. An overview of openstack architecture //Proceedings of the 18th International Database Engineering &amp; Applications Symposium. – 2014. – С. 366-367.</w:t>
      </w:r>
    </w:p>
    <w:p w14:paraId="339453BC" w14:textId="01034616" w:rsidR="00A72FC3" w:rsidRDefault="00A72FC3" w:rsidP="00A72FC3">
      <w:pPr>
        <w:pStyle w:val="ListParagraph"/>
        <w:numPr>
          <w:ilvl w:val="0"/>
          <w:numId w:val="25"/>
        </w:numPr>
        <w:spacing w:after="0" w:line="360" w:lineRule="auto"/>
        <w:jc w:val="both"/>
        <w:rPr>
          <w:rFonts w:eastAsia="Arial Unicode MS"/>
          <w:color w:val="000000"/>
          <w:bdr w:val="nil"/>
          <w14:textOutline w14:w="0" w14:cap="flat" w14:cmpd="sng" w14:algn="ctr">
            <w14:noFill/>
            <w14:prstDash w14:val="solid"/>
            <w14:bevel/>
          </w14:textOutline>
        </w:rPr>
      </w:pPr>
      <w:r w:rsidRPr="00A72FC3">
        <w:rPr>
          <w:rFonts w:eastAsia="Arial Unicode MS"/>
          <w:color w:val="000000"/>
          <w:bdr w:val="nil"/>
          <w14:textOutline w14:w="0" w14:cap="flat" w14:cmpd="sng" w14:algn="ctr">
            <w14:noFill/>
            <w14:prstDash w14:val="solid"/>
            <w14:bevel/>
          </w14:textOutline>
        </w:rPr>
        <w:t>Sefraoui O., Aissaoui M., Eleuldj M. OpenStack: toward an open-source solution for cloud computing //International Journal of Computer Applications. – 2012. – Т. 55. – №. 3. – С. 38-42.</w:t>
      </w:r>
    </w:p>
    <w:p w14:paraId="75A47AF4" w14:textId="78F7DFC9" w:rsidR="000277E5" w:rsidRPr="000277E5" w:rsidRDefault="000277E5" w:rsidP="000277E5">
      <w:pPr>
        <w:pStyle w:val="ListParagraph"/>
        <w:numPr>
          <w:ilvl w:val="0"/>
          <w:numId w:val="25"/>
        </w:numPr>
        <w:rPr>
          <w:rFonts w:eastAsia="Arial Unicode MS"/>
          <w:color w:val="000000"/>
          <w:bdr w:val="nil"/>
          <w14:textOutline w14:w="0" w14:cap="flat" w14:cmpd="sng" w14:algn="ctr">
            <w14:noFill/>
            <w14:prstDash w14:val="solid"/>
            <w14:bevel/>
          </w14:textOutline>
        </w:rPr>
      </w:pPr>
      <w:r w:rsidRPr="000277E5">
        <w:rPr>
          <w:rFonts w:eastAsia="Arial Unicode MS"/>
          <w:color w:val="000000"/>
          <w:bdr w:val="nil"/>
          <w14:textOutline w14:w="0" w14:cap="flat" w14:cmpd="sng" w14:algn="ctr">
            <w14:noFill/>
            <w14:prstDash w14:val="solid"/>
            <w14:bevel/>
          </w14:textOutline>
        </w:rPr>
        <w:t>Callegati F. et al. Performance of Network Virtualization in cloud computing infrastructures: The OpenStack case //2014 IEEE 3rd International Conference on Cloud Networking (CloudNet). – IEEE, 2014. – С. 132-137.</w:t>
      </w:r>
    </w:p>
    <w:p w14:paraId="29F2D95B" w14:textId="2A185B66" w:rsidR="00A72FC3" w:rsidRPr="00A72FC3" w:rsidRDefault="00A72FC3" w:rsidP="00A72FC3">
      <w:pPr>
        <w:pStyle w:val="ListParagraph"/>
        <w:numPr>
          <w:ilvl w:val="0"/>
          <w:numId w:val="25"/>
        </w:numPr>
        <w:spacing w:after="0" w:line="360" w:lineRule="auto"/>
        <w:jc w:val="both"/>
        <w:rPr>
          <w:rFonts w:eastAsia="Arial Unicode MS"/>
          <w:color w:val="000000"/>
          <w:bdr w:val="nil"/>
          <w14:textOutline w14:w="0" w14:cap="flat" w14:cmpd="sng" w14:algn="ctr">
            <w14:noFill/>
            <w14:prstDash w14:val="solid"/>
            <w14:bevel/>
          </w14:textOutline>
        </w:rPr>
      </w:pPr>
      <w:r w:rsidRPr="00A72FC3">
        <w:rPr>
          <w:rFonts w:eastAsia="Arial Unicode MS"/>
          <w:color w:val="000000"/>
          <w:bdr w:val="nil"/>
          <w14:textOutline w14:w="0" w14:cap="flat" w14:cmpd="sng" w14:algn="ctr">
            <w14:noFill/>
            <w14:prstDash w14:val="solid"/>
            <w14:bevel/>
          </w14:textOutline>
        </w:rPr>
        <w:t>Haja D. et al. How to orchestrate a distributed OpenStack //IEEE INFOCOM 2018-IEEE Conference on Computer Communications Workshops (INFOCOM WKSHPS). – IEEE, 2018. – С. 293-298.</w:t>
      </w:r>
    </w:p>
    <w:sectPr w:rsidR="00A72FC3" w:rsidRPr="00A72FC3" w:rsidSect="002C00D3">
      <w:pgSz w:w="11906" w:h="16838"/>
      <w:pgMar w:top="1134" w:right="851"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03EF1"/>
    <w:multiLevelType w:val="hybridMultilevel"/>
    <w:tmpl w:val="F41C727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15:restartNumberingAfterBreak="0">
    <w:nsid w:val="016A7E59"/>
    <w:multiLevelType w:val="hybridMultilevel"/>
    <w:tmpl w:val="2C960276"/>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7F748D3"/>
    <w:multiLevelType w:val="multilevel"/>
    <w:tmpl w:val="9FF87FA6"/>
    <w:lvl w:ilvl="0">
      <w:start w:val="1"/>
      <w:numFmt w:val="decimal"/>
      <w:lvlText w:val="%1."/>
      <w:lvlJc w:val="left"/>
      <w:pPr>
        <w:ind w:left="786" w:hanging="360"/>
      </w:pPr>
      <w:rPr>
        <w:sz w:val="28"/>
      </w:rPr>
    </w:lvl>
    <w:lvl w:ilvl="1">
      <w:start w:val="1"/>
      <w:numFmt w:val="decimal"/>
      <w:isLgl/>
      <w:lvlText w:val="%1.%2."/>
      <w:lvlJc w:val="left"/>
      <w:pPr>
        <w:ind w:left="1506" w:hanging="720"/>
      </w:pPr>
      <w:rPr>
        <w:sz w:val="28"/>
      </w:rPr>
    </w:lvl>
    <w:lvl w:ilvl="2">
      <w:start w:val="1"/>
      <w:numFmt w:val="decimal"/>
      <w:isLgl/>
      <w:lvlText w:val="%1.%2.%3."/>
      <w:lvlJc w:val="left"/>
      <w:pPr>
        <w:ind w:left="2226" w:hanging="1080"/>
      </w:pPr>
      <w:rPr>
        <w:sz w:val="28"/>
      </w:rPr>
    </w:lvl>
    <w:lvl w:ilvl="3">
      <w:start w:val="1"/>
      <w:numFmt w:val="decimal"/>
      <w:isLgl/>
      <w:lvlText w:val="%1.%2.%3.%4."/>
      <w:lvlJc w:val="left"/>
      <w:pPr>
        <w:ind w:left="2946" w:hanging="1440"/>
      </w:pPr>
      <w:rPr>
        <w:sz w:val="28"/>
      </w:rPr>
    </w:lvl>
    <w:lvl w:ilvl="4">
      <w:start w:val="1"/>
      <w:numFmt w:val="decimal"/>
      <w:isLgl/>
      <w:lvlText w:val="%1.%2.%3.%4.%5."/>
      <w:lvlJc w:val="left"/>
      <w:pPr>
        <w:ind w:left="3666" w:hanging="1800"/>
      </w:pPr>
      <w:rPr>
        <w:sz w:val="28"/>
      </w:rPr>
    </w:lvl>
    <w:lvl w:ilvl="5">
      <w:start w:val="1"/>
      <w:numFmt w:val="decimal"/>
      <w:isLgl/>
      <w:lvlText w:val="%1.%2.%3.%4.%5.%6."/>
      <w:lvlJc w:val="left"/>
      <w:pPr>
        <w:ind w:left="4386" w:hanging="2160"/>
      </w:pPr>
      <w:rPr>
        <w:sz w:val="28"/>
      </w:rPr>
    </w:lvl>
    <w:lvl w:ilvl="6">
      <w:start w:val="1"/>
      <w:numFmt w:val="decimal"/>
      <w:isLgl/>
      <w:lvlText w:val="%1.%2.%3.%4.%5.%6.%7."/>
      <w:lvlJc w:val="left"/>
      <w:pPr>
        <w:ind w:left="4746" w:hanging="2160"/>
      </w:pPr>
      <w:rPr>
        <w:sz w:val="28"/>
      </w:rPr>
    </w:lvl>
    <w:lvl w:ilvl="7">
      <w:start w:val="1"/>
      <w:numFmt w:val="decimal"/>
      <w:isLgl/>
      <w:lvlText w:val="%1.%2.%3.%4.%5.%6.%7.%8."/>
      <w:lvlJc w:val="left"/>
      <w:pPr>
        <w:ind w:left="5466" w:hanging="2520"/>
      </w:pPr>
      <w:rPr>
        <w:sz w:val="28"/>
      </w:rPr>
    </w:lvl>
    <w:lvl w:ilvl="8">
      <w:start w:val="1"/>
      <w:numFmt w:val="decimal"/>
      <w:isLgl/>
      <w:lvlText w:val="%1.%2.%3.%4.%5.%6.%7.%8.%9."/>
      <w:lvlJc w:val="left"/>
      <w:pPr>
        <w:ind w:left="6186" w:hanging="2880"/>
      </w:pPr>
      <w:rPr>
        <w:sz w:val="28"/>
      </w:rPr>
    </w:lvl>
  </w:abstractNum>
  <w:abstractNum w:abstractNumId="3" w15:restartNumberingAfterBreak="0">
    <w:nsid w:val="0A7853A9"/>
    <w:multiLevelType w:val="hybridMultilevel"/>
    <w:tmpl w:val="35F67AFE"/>
    <w:lvl w:ilvl="0" w:tplc="0A664CC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0AB97B87"/>
    <w:multiLevelType w:val="hybridMultilevel"/>
    <w:tmpl w:val="81EA7E62"/>
    <w:lvl w:ilvl="0" w:tplc="1B420DB6">
      <w:start w:val="1"/>
      <w:numFmt w:val="bullet"/>
      <w:lvlText w:val="•"/>
      <w:lvlJc w:val="left"/>
      <w:pPr>
        <w:tabs>
          <w:tab w:val="num" w:pos="720"/>
        </w:tabs>
        <w:ind w:left="720" w:hanging="360"/>
      </w:pPr>
      <w:rPr>
        <w:rFonts w:ascii="Arial" w:hAnsi="Arial" w:hint="default"/>
      </w:rPr>
    </w:lvl>
    <w:lvl w:ilvl="1" w:tplc="42C4E4EA" w:tentative="1">
      <w:start w:val="1"/>
      <w:numFmt w:val="bullet"/>
      <w:lvlText w:val="•"/>
      <w:lvlJc w:val="left"/>
      <w:pPr>
        <w:tabs>
          <w:tab w:val="num" w:pos="1440"/>
        </w:tabs>
        <w:ind w:left="1440" w:hanging="360"/>
      </w:pPr>
      <w:rPr>
        <w:rFonts w:ascii="Arial" w:hAnsi="Arial" w:hint="default"/>
      </w:rPr>
    </w:lvl>
    <w:lvl w:ilvl="2" w:tplc="8946E612" w:tentative="1">
      <w:start w:val="1"/>
      <w:numFmt w:val="bullet"/>
      <w:lvlText w:val="•"/>
      <w:lvlJc w:val="left"/>
      <w:pPr>
        <w:tabs>
          <w:tab w:val="num" w:pos="2160"/>
        </w:tabs>
        <w:ind w:left="2160" w:hanging="360"/>
      </w:pPr>
      <w:rPr>
        <w:rFonts w:ascii="Arial" w:hAnsi="Arial" w:hint="default"/>
      </w:rPr>
    </w:lvl>
    <w:lvl w:ilvl="3" w:tplc="D7940542" w:tentative="1">
      <w:start w:val="1"/>
      <w:numFmt w:val="bullet"/>
      <w:lvlText w:val="•"/>
      <w:lvlJc w:val="left"/>
      <w:pPr>
        <w:tabs>
          <w:tab w:val="num" w:pos="2880"/>
        </w:tabs>
        <w:ind w:left="2880" w:hanging="360"/>
      </w:pPr>
      <w:rPr>
        <w:rFonts w:ascii="Arial" w:hAnsi="Arial" w:hint="default"/>
      </w:rPr>
    </w:lvl>
    <w:lvl w:ilvl="4" w:tplc="16729B4C" w:tentative="1">
      <w:start w:val="1"/>
      <w:numFmt w:val="bullet"/>
      <w:lvlText w:val="•"/>
      <w:lvlJc w:val="left"/>
      <w:pPr>
        <w:tabs>
          <w:tab w:val="num" w:pos="3600"/>
        </w:tabs>
        <w:ind w:left="3600" w:hanging="360"/>
      </w:pPr>
      <w:rPr>
        <w:rFonts w:ascii="Arial" w:hAnsi="Arial" w:hint="default"/>
      </w:rPr>
    </w:lvl>
    <w:lvl w:ilvl="5" w:tplc="4A60C0EA" w:tentative="1">
      <w:start w:val="1"/>
      <w:numFmt w:val="bullet"/>
      <w:lvlText w:val="•"/>
      <w:lvlJc w:val="left"/>
      <w:pPr>
        <w:tabs>
          <w:tab w:val="num" w:pos="4320"/>
        </w:tabs>
        <w:ind w:left="4320" w:hanging="360"/>
      </w:pPr>
      <w:rPr>
        <w:rFonts w:ascii="Arial" w:hAnsi="Arial" w:hint="default"/>
      </w:rPr>
    </w:lvl>
    <w:lvl w:ilvl="6" w:tplc="4B34641E" w:tentative="1">
      <w:start w:val="1"/>
      <w:numFmt w:val="bullet"/>
      <w:lvlText w:val="•"/>
      <w:lvlJc w:val="left"/>
      <w:pPr>
        <w:tabs>
          <w:tab w:val="num" w:pos="5040"/>
        </w:tabs>
        <w:ind w:left="5040" w:hanging="360"/>
      </w:pPr>
      <w:rPr>
        <w:rFonts w:ascii="Arial" w:hAnsi="Arial" w:hint="default"/>
      </w:rPr>
    </w:lvl>
    <w:lvl w:ilvl="7" w:tplc="61381AA4" w:tentative="1">
      <w:start w:val="1"/>
      <w:numFmt w:val="bullet"/>
      <w:lvlText w:val="•"/>
      <w:lvlJc w:val="left"/>
      <w:pPr>
        <w:tabs>
          <w:tab w:val="num" w:pos="5760"/>
        </w:tabs>
        <w:ind w:left="5760" w:hanging="360"/>
      </w:pPr>
      <w:rPr>
        <w:rFonts w:ascii="Arial" w:hAnsi="Arial" w:hint="default"/>
      </w:rPr>
    </w:lvl>
    <w:lvl w:ilvl="8" w:tplc="8B3C28D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5842D3B"/>
    <w:multiLevelType w:val="hybridMultilevel"/>
    <w:tmpl w:val="2DEC125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A13033C"/>
    <w:multiLevelType w:val="hybridMultilevel"/>
    <w:tmpl w:val="AB9068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7C577D"/>
    <w:multiLevelType w:val="multilevel"/>
    <w:tmpl w:val="05420F30"/>
    <w:lvl w:ilvl="0">
      <w:start w:val="1"/>
      <w:numFmt w:val="decimal"/>
      <w:lvlText w:val="%1."/>
      <w:lvlJc w:val="left"/>
      <w:pPr>
        <w:tabs>
          <w:tab w:val="num" w:pos="360"/>
        </w:tabs>
        <w:ind w:left="360" w:hanging="360"/>
      </w:pPr>
    </w:lvl>
    <w:lvl w:ilvl="1">
      <w:start w:val="1"/>
      <w:numFmt w:val="decimal"/>
      <w:lvlText w:val="%1.%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1F6C22FF"/>
    <w:multiLevelType w:val="hybridMultilevel"/>
    <w:tmpl w:val="0D421C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2501A1D"/>
    <w:multiLevelType w:val="hybridMultilevel"/>
    <w:tmpl w:val="E8E64C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25B9578A"/>
    <w:multiLevelType w:val="hybridMultilevel"/>
    <w:tmpl w:val="325204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6594B21"/>
    <w:multiLevelType w:val="hybridMultilevel"/>
    <w:tmpl w:val="E6FE2C3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27D6640C"/>
    <w:multiLevelType w:val="hybridMultilevel"/>
    <w:tmpl w:val="06AC44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9DE5F57"/>
    <w:multiLevelType w:val="hybridMultilevel"/>
    <w:tmpl w:val="8C1A4A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F4E4F20"/>
    <w:multiLevelType w:val="hybridMultilevel"/>
    <w:tmpl w:val="98DA70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2D24110"/>
    <w:multiLevelType w:val="hybridMultilevel"/>
    <w:tmpl w:val="FEB2797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4BE41C2E"/>
    <w:multiLevelType w:val="multilevel"/>
    <w:tmpl w:val="AC548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E6E253F"/>
    <w:multiLevelType w:val="hybridMultilevel"/>
    <w:tmpl w:val="BA2008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5146C2A"/>
    <w:multiLevelType w:val="hybridMultilevel"/>
    <w:tmpl w:val="B194FEE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65912918"/>
    <w:multiLevelType w:val="hybridMultilevel"/>
    <w:tmpl w:val="FC0A9A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C8507BF"/>
    <w:multiLevelType w:val="hybridMultilevel"/>
    <w:tmpl w:val="C924E33A"/>
    <w:lvl w:ilvl="0" w:tplc="A4E44D8C">
      <w:start w:val="1"/>
      <w:numFmt w:val="bullet"/>
      <w:lvlText w:val="•"/>
      <w:lvlJc w:val="left"/>
      <w:pPr>
        <w:tabs>
          <w:tab w:val="num" w:pos="720"/>
        </w:tabs>
        <w:ind w:left="720" w:hanging="360"/>
      </w:pPr>
      <w:rPr>
        <w:rFonts w:ascii="Arial" w:hAnsi="Arial" w:hint="default"/>
      </w:rPr>
    </w:lvl>
    <w:lvl w:ilvl="1" w:tplc="5C98A38A" w:tentative="1">
      <w:start w:val="1"/>
      <w:numFmt w:val="bullet"/>
      <w:lvlText w:val="•"/>
      <w:lvlJc w:val="left"/>
      <w:pPr>
        <w:tabs>
          <w:tab w:val="num" w:pos="1440"/>
        </w:tabs>
        <w:ind w:left="1440" w:hanging="360"/>
      </w:pPr>
      <w:rPr>
        <w:rFonts w:ascii="Arial" w:hAnsi="Arial" w:hint="default"/>
      </w:rPr>
    </w:lvl>
    <w:lvl w:ilvl="2" w:tplc="68249DEA" w:tentative="1">
      <w:start w:val="1"/>
      <w:numFmt w:val="bullet"/>
      <w:lvlText w:val="•"/>
      <w:lvlJc w:val="left"/>
      <w:pPr>
        <w:tabs>
          <w:tab w:val="num" w:pos="2160"/>
        </w:tabs>
        <w:ind w:left="2160" w:hanging="360"/>
      </w:pPr>
      <w:rPr>
        <w:rFonts w:ascii="Arial" w:hAnsi="Arial" w:hint="default"/>
      </w:rPr>
    </w:lvl>
    <w:lvl w:ilvl="3" w:tplc="AD983474" w:tentative="1">
      <w:start w:val="1"/>
      <w:numFmt w:val="bullet"/>
      <w:lvlText w:val="•"/>
      <w:lvlJc w:val="left"/>
      <w:pPr>
        <w:tabs>
          <w:tab w:val="num" w:pos="2880"/>
        </w:tabs>
        <w:ind w:left="2880" w:hanging="360"/>
      </w:pPr>
      <w:rPr>
        <w:rFonts w:ascii="Arial" w:hAnsi="Arial" w:hint="default"/>
      </w:rPr>
    </w:lvl>
    <w:lvl w:ilvl="4" w:tplc="AB0EE47E" w:tentative="1">
      <w:start w:val="1"/>
      <w:numFmt w:val="bullet"/>
      <w:lvlText w:val="•"/>
      <w:lvlJc w:val="left"/>
      <w:pPr>
        <w:tabs>
          <w:tab w:val="num" w:pos="3600"/>
        </w:tabs>
        <w:ind w:left="3600" w:hanging="360"/>
      </w:pPr>
      <w:rPr>
        <w:rFonts w:ascii="Arial" w:hAnsi="Arial" w:hint="default"/>
      </w:rPr>
    </w:lvl>
    <w:lvl w:ilvl="5" w:tplc="31E20AB2" w:tentative="1">
      <w:start w:val="1"/>
      <w:numFmt w:val="bullet"/>
      <w:lvlText w:val="•"/>
      <w:lvlJc w:val="left"/>
      <w:pPr>
        <w:tabs>
          <w:tab w:val="num" w:pos="4320"/>
        </w:tabs>
        <w:ind w:left="4320" w:hanging="360"/>
      </w:pPr>
      <w:rPr>
        <w:rFonts w:ascii="Arial" w:hAnsi="Arial" w:hint="default"/>
      </w:rPr>
    </w:lvl>
    <w:lvl w:ilvl="6" w:tplc="CA9A0E4C" w:tentative="1">
      <w:start w:val="1"/>
      <w:numFmt w:val="bullet"/>
      <w:lvlText w:val="•"/>
      <w:lvlJc w:val="left"/>
      <w:pPr>
        <w:tabs>
          <w:tab w:val="num" w:pos="5040"/>
        </w:tabs>
        <w:ind w:left="5040" w:hanging="360"/>
      </w:pPr>
      <w:rPr>
        <w:rFonts w:ascii="Arial" w:hAnsi="Arial" w:hint="default"/>
      </w:rPr>
    </w:lvl>
    <w:lvl w:ilvl="7" w:tplc="CAFA8C24" w:tentative="1">
      <w:start w:val="1"/>
      <w:numFmt w:val="bullet"/>
      <w:lvlText w:val="•"/>
      <w:lvlJc w:val="left"/>
      <w:pPr>
        <w:tabs>
          <w:tab w:val="num" w:pos="5760"/>
        </w:tabs>
        <w:ind w:left="5760" w:hanging="360"/>
      </w:pPr>
      <w:rPr>
        <w:rFonts w:ascii="Arial" w:hAnsi="Arial" w:hint="default"/>
      </w:rPr>
    </w:lvl>
    <w:lvl w:ilvl="8" w:tplc="E634F78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E713F66"/>
    <w:multiLevelType w:val="hybridMultilevel"/>
    <w:tmpl w:val="D9A06F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1F64B7B"/>
    <w:multiLevelType w:val="hybridMultilevel"/>
    <w:tmpl w:val="050637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3A252E3"/>
    <w:multiLevelType w:val="hybridMultilevel"/>
    <w:tmpl w:val="447C972E"/>
    <w:lvl w:ilvl="0" w:tplc="0A664CC2">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747B72C0"/>
    <w:multiLevelType w:val="hybridMultilevel"/>
    <w:tmpl w:val="1326F77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5"/>
  </w:num>
  <w:num w:numId="2">
    <w:abstractNumId w:val="15"/>
  </w:num>
  <w:num w:numId="3">
    <w:abstractNumId w:val="13"/>
  </w:num>
  <w:num w:numId="4">
    <w:abstractNumId w:val="6"/>
  </w:num>
  <w:num w:numId="5">
    <w:abstractNumId w:val="0"/>
  </w:num>
  <w:num w:numId="6">
    <w:abstractNumId w:val="17"/>
  </w:num>
  <w:num w:numId="7">
    <w:abstractNumId w:val="5"/>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1"/>
  </w:num>
  <w:num w:numId="11">
    <w:abstractNumId w:val="18"/>
  </w:num>
  <w:num w:numId="12">
    <w:abstractNumId w:val="14"/>
  </w:num>
  <w:num w:numId="13">
    <w:abstractNumId w:val="24"/>
  </w:num>
  <w:num w:numId="14">
    <w:abstractNumId w:val="10"/>
  </w:num>
  <w:num w:numId="15">
    <w:abstractNumId w:val="9"/>
  </w:num>
  <w:num w:numId="16">
    <w:abstractNumId w:val="21"/>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20"/>
  </w:num>
  <w:num w:numId="20">
    <w:abstractNumId w:val="22"/>
  </w:num>
  <w:num w:numId="21">
    <w:abstractNumId w:val="12"/>
  </w:num>
  <w:num w:numId="22">
    <w:abstractNumId w:val="3"/>
  </w:num>
  <w:num w:numId="23">
    <w:abstractNumId w:val="16"/>
  </w:num>
  <w:num w:numId="24">
    <w:abstractNumId w:val="11"/>
  </w:num>
  <w:num w:numId="25">
    <w:abstractNumId w:val="23"/>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1200"/>
    <w:rsid w:val="000277E5"/>
    <w:rsid w:val="00092A0F"/>
    <w:rsid w:val="0009312E"/>
    <w:rsid w:val="000D30D6"/>
    <w:rsid w:val="0012111A"/>
    <w:rsid w:val="001675C8"/>
    <w:rsid w:val="001C3384"/>
    <w:rsid w:val="00214ABA"/>
    <w:rsid w:val="00226471"/>
    <w:rsid w:val="00296B21"/>
    <w:rsid w:val="002B4AE8"/>
    <w:rsid w:val="002B780B"/>
    <w:rsid w:val="002C00D3"/>
    <w:rsid w:val="00305109"/>
    <w:rsid w:val="003526EA"/>
    <w:rsid w:val="003E636E"/>
    <w:rsid w:val="003F1787"/>
    <w:rsid w:val="00420FD7"/>
    <w:rsid w:val="0045425B"/>
    <w:rsid w:val="00513059"/>
    <w:rsid w:val="00547BDC"/>
    <w:rsid w:val="00554F2B"/>
    <w:rsid w:val="005C615D"/>
    <w:rsid w:val="00616497"/>
    <w:rsid w:val="006B3152"/>
    <w:rsid w:val="007C2240"/>
    <w:rsid w:val="007E3EE0"/>
    <w:rsid w:val="008059AF"/>
    <w:rsid w:val="0082302B"/>
    <w:rsid w:val="008422BC"/>
    <w:rsid w:val="00854600"/>
    <w:rsid w:val="008775F8"/>
    <w:rsid w:val="008A1018"/>
    <w:rsid w:val="00935570"/>
    <w:rsid w:val="00943CD6"/>
    <w:rsid w:val="00981210"/>
    <w:rsid w:val="009B2FA8"/>
    <w:rsid w:val="00A72FC3"/>
    <w:rsid w:val="00A7516F"/>
    <w:rsid w:val="00AE318A"/>
    <w:rsid w:val="00AF45FD"/>
    <w:rsid w:val="00B47E51"/>
    <w:rsid w:val="00B9064E"/>
    <w:rsid w:val="00B9536B"/>
    <w:rsid w:val="00BA21E5"/>
    <w:rsid w:val="00BB7C1F"/>
    <w:rsid w:val="00BD4FE2"/>
    <w:rsid w:val="00C013A4"/>
    <w:rsid w:val="00C11200"/>
    <w:rsid w:val="00C23F95"/>
    <w:rsid w:val="00C84515"/>
    <w:rsid w:val="00CD49A7"/>
    <w:rsid w:val="00CF7711"/>
    <w:rsid w:val="00D47EC7"/>
    <w:rsid w:val="00D754B2"/>
    <w:rsid w:val="00DF20F8"/>
    <w:rsid w:val="00DF39A6"/>
    <w:rsid w:val="00ED15B6"/>
    <w:rsid w:val="00F6158A"/>
    <w:rsid w:val="00FC3841"/>
    <w:rsid w:val="00FC6947"/>
    <w:rsid w:val="00FE64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37A9C7"/>
  <w15:docId w15:val="{55170544-83B0-5A4F-8968-0C643D8A11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2FC3"/>
    <w:pPr>
      <w:spacing w:after="0" w:line="240" w:lineRule="auto"/>
    </w:pPr>
    <w:rPr>
      <w:rFonts w:ascii="Times New Roman" w:eastAsia="Times New Roman" w:hAnsi="Times New Roman" w:cs="Times New Roman"/>
      <w:sz w:val="24"/>
      <w:szCs w:val="24"/>
      <w:lang w:val="en-RU"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780B"/>
    <w:rPr>
      <w:rFonts w:ascii="Tahoma" w:hAnsi="Tahoma" w:cs="Tahoma"/>
      <w:sz w:val="16"/>
      <w:szCs w:val="16"/>
    </w:rPr>
  </w:style>
  <w:style w:type="character" w:customStyle="1" w:styleId="BalloonTextChar">
    <w:name w:val="Balloon Text Char"/>
    <w:basedOn w:val="DefaultParagraphFont"/>
    <w:link w:val="BalloonText"/>
    <w:uiPriority w:val="99"/>
    <w:semiHidden/>
    <w:rsid w:val="002B780B"/>
    <w:rPr>
      <w:rFonts w:ascii="Tahoma" w:hAnsi="Tahoma" w:cs="Tahoma"/>
      <w:sz w:val="16"/>
      <w:szCs w:val="16"/>
    </w:rPr>
  </w:style>
  <w:style w:type="paragraph" w:styleId="ListParagraph">
    <w:name w:val="List Paragraph"/>
    <w:basedOn w:val="Normal"/>
    <w:uiPriority w:val="34"/>
    <w:qFormat/>
    <w:rsid w:val="002C00D3"/>
    <w:pPr>
      <w:spacing w:after="160" w:line="256" w:lineRule="auto"/>
      <w:ind w:left="720"/>
      <w:contextualSpacing/>
    </w:pPr>
  </w:style>
  <w:style w:type="character" w:styleId="PlaceholderText">
    <w:name w:val="Placeholder Text"/>
    <w:basedOn w:val="DefaultParagraphFont"/>
    <w:uiPriority w:val="99"/>
    <w:semiHidden/>
    <w:rsid w:val="0045425B"/>
    <w:rPr>
      <w:color w:val="808080"/>
    </w:rPr>
  </w:style>
  <w:style w:type="paragraph" w:styleId="Caption">
    <w:name w:val="caption"/>
    <w:basedOn w:val="Normal"/>
    <w:next w:val="Normal"/>
    <w:uiPriority w:val="35"/>
    <w:unhideWhenUsed/>
    <w:qFormat/>
    <w:rsid w:val="006B3152"/>
    <w:rPr>
      <w:b/>
      <w:bCs/>
      <w:color w:val="4F81BD" w:themeColor="accent1"/>
      <w:sz w:val="18"/>
      <w:szCs w:val="18"/>
    </w:rPr>
  </w:style>
  <w:style w:type="character" w:styleId="Hyperlink">
    <w:name w:val="Hyperlink"/>
    <w:basedOn w:val="DefaultParagraphFont"/>
    <w:uiPriority w:val="99"/>
    <w:unhideWhenUsed/>
    <w:rsid w:val="00C84515"/>
    <w:rPr>
      <w:color w:val="0000FF"/>
      <w:u w:val="single"/>
    </w:rPr>
  </w:style>
  <w:style w:type="character" w:styleId="UnresolvedMention">
    <w:name w:val="Unresolved Mention"/>
    <w:basedOn w:val="DefaultParagraphFont"/>
    <w:uiPriority w:val="99"/>
    <w:semiHidden/>
    <w:unhideWhenUsed/>
    <w:rsid w:val="00C84515"/>
    <w:rPr>
      <w:color w:val="605E5C"/>
      <w:shd w:val="clear" w:color="auto" w:fill="E1DFDD"/>
    </w:rPr>
  </w:style>
  <w:style w:type="character" w:customStyle="1" w:styleId="w">
    <w:name w:val="w"/>
    <w:basedOn w:val="DefaultParagraphFont"/>
    <w:rsid w:val="009B2FA8"/>
  </w:style>
  <w:style w:type="paragraph" w:customStyle="1" w:styleId="Body2">
    <w:name w:val="Body 2"/>
    <w:rsid w:val="00B9536B"/>
    <w:pPr>
      <w:pBdr>
        <w:top w:val="nil"/>
        <w:left w:val="nil"/>
        <w:bottom w:val="nil"/>
        <w:right w:val="nil"/>
        <w:between w:val="nil"/>
        <w:bar w:val="nil"/>
      </w:pBdr>
      <w:spacing w:after="0" w:line="360" w:lineRule="auto"/>
      <w:ind w:firstLine="720"/>
      <w:jc w:val="both"/>
    </w:pPr>
    <w:rPr>
      <w:rFonts w:ascii="Times New Roman" w:eastAsia="Arial Unicode MS" w:hAnsi="Times New Roman" w:cs="Arial Unicode MS"/>
      <w:color w:val="000000"/>
      <w:sz w:val="24"/>
      <w:szCs w:val="24"/>
      <w:bdr w:val="nil"/>
      <w:lang w:eastAsia="en-GB"/>
      <w14:textOutline w14:w="0" w14:cap="flat" w14:cmpd="sng" w14:algn="ctr">
        <w14:noFill/>
        <w14:prstDash w14:val="solid"/>
        <w14:bevel/>
      </w14:textOutline>
    </w:rPr>
  </w:style>
  <w:style w:type="paragraph" w:customStyle="1" w:styleId="idp-ltr-html-li">
    <w:name w:val="idp-ltr-html-li"/>
    <w:basedOn w:val="Normal"/>
    <w:rsid w:val="00943CD6"/>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194979">
      <w:bodyDiv w:val="1"/>
      <w:marLeft w:val="0"/>
      <w:marRight w:val="0"/>
      <w:marTop w:val="0"/>
      <w:marBottom w:val="0"/>
      <w:divBdr>
        <w:top w:val="none" w:sz="0" w:space="0" w:color="auto"/>
        <w:left w:val="none" w:sz="0" w:space="0" w:color="auto"/>
        <w:bottom w:val="none" w:sz="0" w:space="0" w:color="auto"/>
        <w:right w:val="none" w:sz="0" w:space="0" w:color="auto"/>
      </w:divBdr>
    </w:div>
    <w:div w:id="33817444">
      <w:bodyDiv w:val="1"/>
      <w:marLeft w:val="0"/>
      <w:marRight w:val="0"/>
      <w:marTop w:val="0"/>
      <w:marBottom w:val="0"/>
      <w:divBdr>
        <w:top w:val="none" w:sz="0" w:space="0" w:color="auto"/>
        <w:left w:val="none" w:sz="0" w:space="0" w:color="auto"/>
        <w:bottom w:val="none" w:sz="0" w:space="0" w:color="auto"/>
        <w:right w:val="none" w:sz="0" w:space="0" w:color="auto"/>
      </w:divBdr>
    </w:div>
    <w:div w:id="150682116">
      <w:bodyDiv w:val="1"/>
      <w:marLeft w:val="0"/>
      <w:marRight w:val="0"/>
      <w:marTop w:val="0"/>
      <w:marBottom w:val="0"/>
      <w:divBdr>
        <w:top w:val="none" w:sz="0" w:space="0" w:color="auto"/>
        <w:left w:val="none" w:sz="0" w:space="0" w:color="auto"/>
        <w:bottom w:val="none" w:sz="0" w:space="0" w:color="auto"/>
        <w:right w:val="none" w:sz="0" w:space="0" w:color="auto"/>
      </w:divBdr>
    </w:div>
    <w:div w:id="194462295">
      <w:bodyDiv w:val="1"/>
      <w:marLeft w:val="0"/>
      <w:marRight w:val="0"/>
      <w:marTop w:val="0"/>
      <w:marBottom w:val="0"/>
      <w:divBdr>
        <w:top w:val="none" w:sz="0" w:space="0" w:color="auto"/>
        <w:left w:val="none" w:sz="0" w:space="0" w:color="auto"/>
        <w:bottom w:val="none" w:sz="0" w:space="0" w:color="auto"/>
        <w:right w:val="none" w:sz="0" w:space="0" w:color="auto"/>
      </w:divBdr>
    </w:div>
    <w:div w:id="214850280">
      <w:bodyDiv w:val="1"/>
      <w:marLeft w:val="0"/>
      <w:marRight w:val="0"/>
      <w:marTop w:val="0"/>
      <w:marBottom w:val="0"/>
      <w:divBdr>
        <w:top w:val="none" w:sz="0" w:space="0" w:color="auto"/>
        <w:left w:val="none" w:sz="0" w:space="0" w:color="auto"/>
        <w:bottom w:val="none" w:sz="0" w:space="0" w:color="auto"/>
        <w:right w:val="none" w:sz="0" w:space="0" w:color="auto"/>
      </w:divBdr>
    </w:div>
    <w:div w:id="416439110">
      <w:bodyDiv w:val="1"/>
      <w:marLeft w:val="0"/>
      <w:marRight w:val="0"/>
      <w:marTop w:val="0"/>
      <w:marBottom w:val="0"/>
      <w:divBdr>
        <w:top w:val="none" w:sz="0" w:space="0" w:color="auto"/>
        <w:left w:val="none" w:sz="0" w:space="0" w:color="auto"/>
        <w:bottom w:val="none" w:sz="0" w:space="0" w:color="auto"/>
        <w:right w:val="none" w:sz="0" w:space="0" w:color="auto"/>
      </w:divBdr>
    </w:div>
    <w:div w:id="480736964">
      <w:bodyDiv w:val="1"/>
      <w:marLeft w:val="0"/>
      <w:marRight w:val="0"/>
      <w:marTop w:val="0"/>
      <w:marBottom w:val="0"/>
      <w:divBdr>
        <w:top w:val="none" w:sz="0" w:space="0" w:color="auto"/>
        <w:left w:val="none" w:sz="0" w:space="0" w:color="auto"/>
        <w:bottom w:val="none" w:sz="0" w:space="0" w:color="auto"/>
        <w:right w:val="none" w:sz="0" w:space="0" w:color="auto"/>
      </w:divBdr>
    </w:div>
    <w:div w:id="494955986">
      <w:bodyDiv w:val="1"/>
      <w:marLeft w:val="0"/>
      <w:marRight w:val="0"/>
      <w:marTop w:val="0"/>
      <w:marBottom w:val="0"/>
      <w:divBdr>
        <w:top w:val="none" w:sz="0" w:space="0" w:color="auto"/>
        <w:left w:val="none" w:sz="0" w:space="0" w:color="auto"/>
        <w:bottom w:val="none" w:sz="0" w:space="0" w:color="auto"/>
        <w:right w:val="none" w:sz="0" w:space="0" w:color="auto"/>
      </w:divBdr>
      <w:divsChild>
        <w:div w:id="1931115333">
          <w:marLeft w:val="0"/>
          <w:marRight w:val="0"/>
          <w:marTop w:val="0"/>
          <w:marBottom w:val="0"/>
          <w:divBdr>
            <w:top w:val="none" w:sz="0" w:space="0" w:color="auto"/>
            <w:left w:val="none" w:sz="0" w:space="0" w:color="auto"/>
            <w:bottom w:val="none" w:sz="0" w:space="0" w:color="auto"/>
            <w:right w:val="none" w:sz="0" w:space="0" w:color="auto"/>
          </w:divBdr>
        </w:div>
      </w:divsChild>
    </w:div>
    <w:div w:id="550845134">
      <w:bodyDiv w:val="1"/>
      <w:marLeft w:val="0"/>
      <w:marRight w:val="0"/>
      <w:marTop w:val="0"/>
      <w:marBottom w:val="0"/>
      <w:divBdr>
        <w:top w:val="none" w:sz="0" w:space="0" w:color="auto"/>
        <w:left w:val="none" w:sz="0" w:space="0" w:color="auto"/>
        <w:bottom w:val="none" w:sz="0" w:space="0" w:color="auto"/>
        <w:right w:val="none" w:sz="0" w:space="0" w:color="auto"/>
      </w:divBdr>
    </w:div>
    <w:div w:id="580334621">
      <w:bodyDiv w:val="1"/>
      <w:marLeft w:val="0"/>
      <w:marRight w:val="0"/>
      <w:marTop w:val="0"/>
      <w:marBottom w:val="0"/>
      <w:divBdr>
        <w:top w:val="none" w:sz="0" w:space="0" w:color="auto"/>
        <w:left w:val="none" w:sz="0" w:space="0" w:color="auto"/>
        <w:bottom w:val="none" w:sz="0" w:space="0" w:color="auto"/>
        <w:right w:val="none" w:sz="0" w:space="0" w:color="auto"/>
      </w:divBdr>
    </w:div>
    <w:div w:id="593779487">
      <w:bodyDiv w:val="1"/>
      <w:marLeft w:val="0"/>
      <w:marRight w:val="0"/>
      <w:marTop w:val="0"/>
      <w:marBottom w:val="0"/>
      <w:divBdr>
        <w:top w:val="none" w:sz="0" w:space="0" w:color="auto"/>
        <w:left w:val="none" w:sz="0" w:space="0" w:color="auto"/>
        <w:bottom w:val="none" w:sz="0" w:space="0" w:color="auto"/>
        <w:right w:val="none" w:sz="0" w:space="0" w:color="auto"/>
      </w:divBdr>
    </w:div>
    <w:div w:id="594903037">
      <w:bodyDiv w:val="1"/>
      <w:marLeft w:val="0"/>
      <w:marRight w:val="0"/>
      <w:marTop w:val="0"/>
      <w:marBottom w:val="0"/>
      <w:divBdr>
        <w:top w:val="none" w:sz="0" w:space="0" w:color="auto"/>
        <w:left w:val="none" w:sz="0" w:space="0" w:color="auto"/>
        <w:bottom w:val="none" w:sz="0" w:space="0" w:color="auto"/>
        <w:right w:val="none" w:sz="0" w:space="0" w:color="auto"/>
      </w:divBdr>
    </w:div>
    <w:div w:id="700936267">
      <w:bodyDiv w:val="1"/>
      <w:marLeft w:val="0"/>
      <w:marRight w:val="0"/>
      <w:marTop w:val="0"/>
      <w:marBottom w:val="0"/>
      <w:divBdr>
        <w:top w:val="none" w:sz="0" w:space="0" w:color="auto"/>
        <w:left w:val="none" w:sz="0" w:space="0" w:color="auto"/>
        <w:bottom w:val="none" w:sz="0" w:space="0" w:color="auto"/>
        <w:right w:val="none" w:sz="0" w:space="0" w:color="auto"/>
      </w:divBdr>
      <w:divsChild>
        <w:div w:id="937979575">
          <w:marLeft w:val="446"/>
          <w:marRight w:val="0"/>
          <w:marTop w:val="0"/>
          <w:marBottom w:val="0"/>
          <w:divBdr>
            <w:top w:val="none" w:sz="0" w:space="0" w:color="auto"/>
            <w:left w:val="none" w:sz="0" w:space="0" w:color="auto"/>
            <w:bottom w:val="none" w:sz="0" w:space="0" w:color="auto"/>
            <w:right w:val="none" w:sz="0" w:space="0" w:color="auto"/>
          </w:divBdr>
        </w:div>
        <w:div w:id="10645778">
          <w:marLeft w:val="446"/>
          <w:marRight w:val="0"/>
          <w:marTop w:val="0"/>
          <w:marBottom w:val="0"/>
          <w:divBdr>
            <w:top w:val="none" w:sz="0" w:space="0" w:color="auto"/>
            <w:left w:val="none" w:sz="0" w:space="0" w:color="auto"/>
            <w:bottom w:val="none" w:sz="0" w:space="0" w:color="auto"/>
            <w:right w:val="none" w:sz="0" w:space="0" w:color="auto"/>
          </w:divBdr>
        </w:div>
        <w:div w:id="1014377244">
          <w:marLeft w:val="446"/>
          <w:marRight w:val="0"/>
          <w:marTop w:val="0"/>
          <w:marBottom w:val="0"/>
          <w:divBdr>
            <w:top w:val="none" w:sz="0" w:space="0" w:color="auto"/>
            <w:left w:val="none" w:sz="0" w:space="0" w:color="auto"/>
            <w:bottom w:val="none" w:sz="0" w:space="0" w:color="auto"/>
            <w:right w:val="none" w:sz="0" w:space="0" w:color="auto"/>
          </w:divBdr>
        </w:div>
        <w:div w:id="1210265391">
          <w:marLeft w:val="446"/>
          <w:marRight w:val="0"/>
          <w:marTop w:val="0"/>
          <w:marBottom w:val="0"/>
          <w:divBdr>
            <w:top w:val="none" w:sz="0" w:space="0" w:color="auto"/>
            <w:left w:val="none" w:sz="0" w:space="0" w:color="auto"/>
            <w:bottom w:val="none" w:sz="0" w:space="0" w:color="auto"/>
            <w:right w:val="none" w:sz="0" w:space="0" w:color="auto"/>
          </w:divBdr>
        </w:div>
      </w:divsChild>
    </w:div>
    <w:div w:id="861629448">
      <w:bodyDiv w:val="1"/>
      <w:marLeft w:val="0"/>
      <w:marRight w:val="0"/>
      <w:marTop w:val="0"/>
      <w:marBottom w:val="0"/>
      <w:divBdr>
        <w:top w:val="none" w:sz="0" w:space="0" w:color="auto"/>
        <w:left w:val="none" w:sz="0" w:space="0" w:color="auto"/>
        <w:bottom w:val="none" w:sz="0" w:space="0" w:color="auto"/>
        <w:right w:val="none" w:sz="0" w:space="0" w:color="auto"/>
      </w:divBdr>
    </w:div>
    <w:div w:id="862862041">
      <w:bodyDiv w:val="1"/>
      <w:marLeft w:val="0"/>
      <w:marRight w:val="0"/>
      <w:marTop w:val="0"/>
      <w:marBottom w:val="0"/>
      <w:divBdr>
        <w:top w:val="none" w:sz="0" w:space="0" w:color="auto"/>
        <w:left w:val="none" w:sz="0" w:space="0" w:color="auto"/>
        <w:bottom w:val="none" w:sz="0" w:space="0" w:color="auto"/>
        <w:right w:val="none" w:sz="0" w:space="0" w:color="auto"/>
      </w:divBdr>
      <w:divsChild>
        <w:div w:id="324628316">
          <w:marLeft w:val="0"/>
          <w:marRight w:val="0"/>
          <w:marTop w:val="0"/>
          <w:marBottom w:val="0"/>
          <w:divBdr>
            <w:top w:val="none" w:sz="0" w:space="0" w:color="auto"/>
            <w:left w:val="none" w:sz="0" w:space="0" w:color="auto"/>
            <w:bottom w:val="none" w:sz="0" w:space="0" w:color="auto"/>
            <w:right w:val="none" w:sz="0" w:space="0" w:color="auto"/>
          </w:divBdr>
        </w:div>
        <w:div w:id="1308365538">
          <w:marLeft w:val="0"/>
          <w:marRight w:val="0"/>
          <w:marTop w:val="0"/>
          <w:marBottom w:val="0"/>
          <w:divBdr>
            <w:top w:val="none" w:sz="0" w:space="0" w:color="auto"/>
            <w:left w:val="none" w:sz="0" w:space="0" w:color="auto"/>
            <w:bottom w:val="none" w:sz="0" w:space="0" w:color="auto"/>
            <w:right w:val="none" w:sz="0" w:space="0" w:color="auto"/>
          </w:divBdr>
        </w:div>
        <w:div w:id="2142110872">
          <w:marLeft w:val="0"/>
          <w:marRight w:val="0"/>
          <w:marTop w:val="0"/>
          <w:marBottom w:val="0"/>
          <w:divBdr>
            <w:top w:val="none" w:sz="0" w:space="0" w:color="auto"/>
            <w:left w:val="none" w:sz="0" w:space="0" w:color="auto"/>
            <w:bottom w:val="none" w:sz="0" w:space="0" w:color="auto"/>
            <w:right w:val="none" w:sz="0" w:space="0" w:color="auto"/>
          </w:divBdr>
        </w:div>
        <w:div w:id="1021473591">
          <w:marLeft w:val="0"/>
          <w:marRight w:val="0"/>
          <w:marTop w:val="0"/>
          <w:marBottom w:val="0"/>
          <w:divBdr>
            <w:top w:val="none" w:sz="0" w:space="0" w:color="auto"/>
            <w:left w:val="none" w:sz="0" w:space="0" w:color="auto"/>
            <w:bottom w:val="none" w:sz="0" w:space="0" w:color="auto"/>
            <w:right w:val="none" w:sz="0" w:space="0" w:color="auto"/>
          </w:divBdr>
        </w:div>
        <w:div w:id="559287855">
          <w:marLeft w:val="0"/>
          <w:marRight w:val="0"/>
          <w:marTop w:val="0"/>
          <w:marBottom w:val="0"/>
          <w:divBdr>
            <w:top w:val="none" w:sz="0" w:space="0" w:color="auto"/>
            <w:left w:val="none" w:sz="0" w:space="0" w:color="auto"/>
            <w:bottom w:val="none" w:sz="0" w:space="0" w:color="auto"/>
            <w:right w:val="none" w:sz="0" w:space="0" w:color="auto"/>
          </w:divBdr>
        </w:div>
        <w:div w:id="545946134">
          <w:marLeft w:val="0"/>
          <w:marRight w:val="0"/>
          <w:marTop w:val="0"/>
          <w:marBottom w:val="0"/>
          <w:divBdr>
            <w:top w:val="none" w:sz="0" w:space="0" w:color="auto"/>
            <w:left w:val="none" w:sz="0" w:space="0" w:color="auto"/>
            <w:bottom w:val="none" w:sz="0" w:space="0" w:color="auto"/>
            <w:right w:val="none" w:sz="0" w:space="0" w:color="auto"/>
          </w:divBdr>
        </w:div>
        <w:div w:id="928924044">
          <w:marLeft w:val="0"/>
          <w:marRight w:val="0"/>
          <w:marTop w:val="0"/>
          <w:marBottom w:val="0"/>
          <w:divBdr>
            <w:top w:val="none" w:sz="0" w:space="0" w:color="auto"/>
            <w:left w:val="none" w:sz="0" w:space="0" w:color="auto"/>
            <w:bottom w:val="none" w:sz="0" w:space="0" w:color="auto"/>
            <w:right w:val="none" w:sz="0" w:space="0" w:color="auto"/>
          </w:divBdr>
        </w:div>
        <w:div w:id="840854920">
          <w:marLeft w:val="0"/>
          <w:marRight w:val="0"/>
          <w:marTop w:val="0"/>
          <w:marBottom w:val="0"/>
          <w:divBdr>
            <w:top w:val="none" w:sz="0" w:space="0" w:color="auto"/>
            <w:left w:val="none" w:sz="0" w:space="0" w:color="auto"/>
            <w:bottom w:val="none" w:sz="0" w:space="0" w:color="auto"/>
            <w:right w:val="none" w:sz="0" w:space="0" w:color="auto"/>
          </w:divBdr>
        </w:div>
        <w:div w:id="838811552">
          <w:marLeft w:val="0"/>
          <w:marRight w:val="0"/>
          <w:marTop w:val="0"/>
          <w:marBottom w:val="0"/>
          <w:divBdr>
            <w:top w:val="none" w:sz="0" w:space="0" w:color="auto"/>
            <w:left w:val="none" w:sz="0" w:space="0" w:color="auto"/>
            <w:bottom w:val="none" w:sz="0" w:space="0" w:color="auto"/>
            <w:right w:val="none" w:sz="0" w:space="0" w:color="auto"/>
          </w:divBdr>
        </w:div>
        <w:div w:id="115954838">
          <w:marLeft w:val="0"/>
          <w:marRight w:val="0"/>
          <w:marTop w:val="0"/>
          <w:marBottom w:val="0"/>
          <w:divBdr>
            <w:top w:val="none" w:sz="0" w:space="0" w:color="auto"/>
            <w:left w:val="none" w:sz="0" w:space="0" w:color="auto"/>
            <w:bottom w:val="none" w:sz="0" w:space="0" w:color="auto"/>
            <w:right w:val="none" w:sz="0" w:space="0" w:color="auto"/>
          </w:divBdr>
        </w:div>
        <w:div w:id="302271185">
          <w:marLeft w:val="0"/>
          <w:marRight w:val="0"/>
          <w:marTop w:val="0"/>
          <w:marBottom w:val="0"/>
          <w:divBdr>
            <w:top w:val="none" w:sz="0" w:space="0" w:color="auto"/>
            <w:left w:val="none" w:sz="0" w:space="0" w:color="auto"/>
            <w:bottom w:val="none" w:sz="0" w:space="0" w:color="auto"/>
            <w:right w:val="none" w:sz="0" w:space="0" w:color="auto"/>
          </w:divBdr>
        </w:div>
        <w:div w:id="1277910643">
          <w:marLeft w:val="0"/>
          <w:marRight w:val="0"/>
          <w:marTop w:val="0"/>
          <w:marBottom w:val="0"/>
          <w:divBdr>
            <w:top w:val="none" w:sz="0" w:space="0" w:color="auto"/>
            <w:left w:val="none" w:sz="0" w:space="0" w:color="auto"/>
            <w:bottom w:val="none" w:sz="0" w:space="0" w:color="auto"/>
            <w:right w:val="none" w:sz="0" w:space="0" w:color="auto"/>
          </w:divBdr>
        </w:div>
        <w:div w:id="1971285414">
          <w:marLeft w:val="0"/>
          <w:marRight w:val="0"/>
          <w:marTop w:val="0"/>
          <w:marBottom w:val="0"/>
          <w:divBdr>
            <w:top w:val="none" w:sz="0" w:space="0" w:color="auto"/>
            <w:left w:val="none" w:sz="0" w:space="0" w:color="auto"/>
            <w:bottom w:val="none" w:sz="0" w:space="0" w:color="auto"/>
            <w:right w:val="none" w:sz="0" w:space="0" w:color="auto"/>
          </w:divBdr>
        </w:div>
        <w:div w:id="583489164">
          <w:marLeft w:val="0"/>
          <w:marRight w:val="0"/>
          <w:marTop w:val="0"/>
          <w:marBottom w:val="0"/>
          <w:divBdr>
            <w:top w:val="none" w:sz="0" w:space="0" w:color="auto"/>
            <w:left w:val="none" w:sz="0" w:space="0" w:color="auto"/>
            <w:bottom w:val="none" w:sz="0" w:space="0" w:color="auto"/>
            <w:right w:val="none" w:sz="0" w:space="0" w:color="auto"/>
          </w:divBdr>
        </w:div>
        <w:div w:id="1764496573">
          <w:marLeft w:val="0"/>
          <w:marRight w:val="0"/>
          <w:marTop w:val="0"/>
          <w:marBottom w:val="0"/>
          <w:divBdr>
            <w:top w:val="none" w:sz="0" w:space="0" w:color="auto"/>
            <w:left w:val="none" w:sz="0" w:space="0" w:color="auto"/>
            <w:bottom w:val="none" w:sz="0" w:space="0" w:color="auto"/>
            <w:right w:val="none" w:sz="0" w:space="0" w:color="auto"/>
          </w:divBdr>
        </w:div>
        <w:div w:id="457070425">
          <w:marLeft w:val="0"/>
          <w:marRight w:val="0"/>
          <w:marTop w:val="0"/>
          <w:marBottom w:val="0"/>
          <w:divBdr>
            <w:top w:val="none" w:sz="0" w:space="0" w:color="auto"/>
            <w:left w:val="none" w:sz="0" w:space="0" w:color="auto"/>
            <w:bottom w:val="none" w:sz="0" w:space="0" w:color="auto"/>
            <w:right w:val="none" w:sz="0" w:space="0" w:color="auto"/>
          </w:divBdr>
        </w:div>
        <w:div w:id="110242957">
          <w:marLeft w:val="0"/>
          <w:marRight w:val="0"/>
          <w:marTop w:val="0"/>
          <w:marBottom w:val="0"/>
          <w:divBdr>
            <w:top w:val="none" w:sz="0" w:space="0" w:color="auto"/>
            <w:left w:val="none" w:sz="0" w:space="0" w:color="auto"/>
            <w:bottom w:val="none" w:sz="0" w:space="0" w:color="auto"/>
            <w:right w:val="none" w:sz="0" w:space="0" w:color="auto"/>
          </w:divBdr>
        </w:div>
        <w:div w:id="563224506">
          <w:marLeft w:val="0"/>
          <w:marRight w:val="0"/>
          <w:marTop w:val="0"/>
          <w:marBottom w:val="0"/>
          <w:divBdr>
            <w:top w:val="none" w:sz="0" w:space="0" w:color="auto"/>
            <w:left w:val="none" w:sz="0" w:space="0" w:color="auto"/>
            <w:bottom w:val="none" w:sz="0" w:space="0" w:color="auto"/>
            <w:right w:val="none" w:sz="0" w:space="0" w:color="auto"/>
          </w:divBdr>
        </w:div>
      </w:divsChild>
    </w:div>
    <w:div w:id="912005067">
      <w:bodyDiv w:val="1"/>
      <w:marLeft w:val="0"/>
      <w:marRight w:val="0"/>
      <w:marTop w:val="0"/>
      <w:marBottom w:val="0"/>
      <w:divBdr>
        <w:top w:val="none" w:sz="0" w:space="0" w:color="auto"/>
        <w:left w:val="none" w:sz="0" w:space="0" w:color="auto"/>
        <w:bottom w:val="none" w:sz="0" w:space="0" w:color="auto"/>
        <w:right w:val="none" w:sz="0" w:space="0" w:color="auto"/>
      </w:divBdr>
    </w:div>
    <w:div w:id="940068655">
      <w:bodyDiv w:val="1"/>
      <w:marLeft w:val="0"/>
      <w:marRight w:val="0"/>
      <w:marTop w:val="0"/>
      <w:marBottom w:val="0"/>
      <w:divBdr>
        <w:top w:val="none" w:sz="0" w:space="0" w:color="auto"/>
        <w:left w:val="none" w:sz="0" w:space="0" w:color="auto"/>
        <w:bottom w:val="none" w:sz="0" w:space="0" w:color="auto"/>
        <w:right w:val="none" w:sz="0" w:space="0" w:color="auto"/>
      </w:divBdr>
    </w:div>
    <w:div w:id="990912268">
      <w:bodyDiv w:val="1"/>
      <w:marLeft w:val="0"/>
      <w:marRight w:val="0"/>
      <w:marTop w:val="0"/>
      <w:marBottom w:val="0"/>
      <w:divBdr>
        <w:top w:val="none" w:sz="0" w:space="0" w:color="auto"/>
        <w:left w:val="none" w:sz="0" w:space="0" w:color="auto"/>
        <w:bottom w:val="none" w:sz="0" w:space="0" w:color="auto"/>
        <w:right w:val="none" w:sz="0" w:space="0" w:color="auto"/>
      </w:divBdr>
    </w:div>
    <w:div w:id="1002898227">
      <w:bodyDiv w:val="1"/>
      <w:marLeft w:val="0"/>
      <w:marRight w:val="0"/>
      <w:marTop w:val="0"/>
      <w:marBottom w:val="0"/>
      <w:divBdr>
        <w:top w:val="none" w:sz="0" w:space="0" w:color="auto"/>
        <w:left w:val="none" w:sz="0" w:space="0" w:color="auto"/>
        <w:bottom w:val="none" w:sz="0" w:space="0" w:color="auto"/>
        <w:right w:val="none" w:sz="0" w:space="0" w:color="auto"/>
      </w:divBdr>
    </w:div>
    <w:div w:id="1007825700">
      <w:bodyDiv w:val="1"/>
      <w:marLeft w:val="0"/>
      <w:marRight w:val="0"/>
      <w:marTop w:val="0"/>
      <w:marBottom w:val="0"/>
      <w:divBdr>
        <w:top w:val="none" w:sz="0" w:space="0" w:color="auto"/>
        <w:left w:val="none" w:sz="0" w:space="0" w:color="auto"/>
        <w:bottom w:val="none" w:sz="0" w:space="0" w:color="auto"/>
        <w:right w:val="none" w:sz="0" w:space="0" w:color="auto"/>
      </w:divBdr>
    </w:div>
    <w:div w:id="1013730056">
      <w:bodyDiv w:val="1"/>
      <w:marLeft w:val="0"/>
      <w:marRight w:val="0"/>
      <w:marTop w:val="0"/>
      <w:marBottom w:val="0"/>
      <w:divBdr>
        <w:top w:val="none" w:sz="0" w:space="0" w:color="auto"/>
        <w:left w:val="none" w:sz="0" w:space="0" w:color="auto"/>
        <w:bottom w:val="none" w:sz="0" w:space="0" w:color="auto"/>
        <w:right w:val="none" w:sz="0" w:space="0" w:color="auto"/>
      </w:divBdr>
    </w:div>
    <w:div w:id="1069307109">
      <w:bodyDiv w:val="1"/>
      <w:marLeft w:val="0"/>
      <w:marRight w:val="0"/>
      <w:marTop w:val="0"/>
      <w:marBottom w:val="0"/>
      <w:divBdr>
        <w:top w:val="none" w:sz="0" w:space="0" w:color="auto"/>
        <w:left w:val="none" w:sz="0" w:space="0" w:color="auto"/>
        <w:bottom w:val="none" w:sz="0" w:space="0" w:color="auto"/>
        <w:right w:val="none" w:sz="0" w:space="0" w:color="auto"/>
      </w:divBdr>
      <w:divsChild>
        <w:div w:id="688683971">
          <w:marLeft w:val="0"/>
          <w:marRight w:val="0"/>
          <w:marTop w:val="0"/>
          <w:marBottom w:val="0"/>
          <w:divBdr>
            <w:top w:val="none" w:sz="0" w:space="0" w:color="auto"/>
            <w:left w:val="none" w:sz="0" w:space="0" w:color="auto"/>
            <w:bottom w:val="none" w:sz="0" w:space="0" w:color="auto"/>
            <w:right w:val="none" w:sz="0" w:space="0" w:color="auto"/>
          </w:divBdr>
        </w:div>
        <w:div w:id="529998499">
          <w:marLeft w:val="0"/>
          <w:marRight w:val="0"/>
          <w:marTop w:val="0"/>
          <w:marBottom w:val="0"/>
          <w:divBdr>
            <w:top w:val="none" w:sz="0" w:space="0" w:color="auto"/>
            <w:left w:val="none" w:sz="0" w:space="0" w:color="auto"/>
            <w:bottom w:val="none" w:sz="0" w:space="0" w:color="auto"/>
            <w:right w:val="none" w:sz="0" w:space="0" w:color="auto"/>
          </w:divBdr>
        </w:div>
        <w:div w:id="1241907440">
          <w:marLeft w:val="0"/>
          <w:marRight w:val="0"/>
          <w:marTop w:val="0"/>
          <w:marBottom w:val="0"/>
          <w:divBdr>
            <w:top w:val="none" w:sz="0" w:space="0" w:color="auto"/>
            <w:left w:val="none" w:sz="0" w:space="0" w:color="auto"/>
            <w:bottom w:val="none" w:sz="0" w:space="0" w:color="auto"/>
            <w:right w:val="none" w:sz="0" w:space="0" w:color="auto"/>
          </w:divBdr>
        </w:div>
        <w:div w:id="1924605134">
          <w:marLeft w:val="0"/>
          <w:marRight w:val="0"/>
          <w:marTop w:val="0"/>
          <w:marBottom w:val="0"/>
          <w:divBdr>
            <w:top w:val="none" w:sz="0" w:space="0" w:color="auto"/>
            <w:left w:val="none" w:sz="0" w:space="0" w:color="auto"/>
            <w:bottom w:val="none" w:sz="0" w:space="0" w:color="auto"/>
            <w:right w:val="none" w:sz="0" w:space="0" w:color="auto"/>
          </w:divBdr>
        </w:div>
        <w:div w:id="370158093">
          <w:marLeft w:val="0"/>
          <w:marRight w:val="0"/>
          <w:marTop w:val="0"/>
          <w:marBottom w:val="0"/>
          <w:divBdr>
            <w:top w:val="none" w:sz="0" w:space="0" w:color="auto"/>
            <w:left w:val="none" w:sz="0" w:space="0" w:color="auto"/>
            <w:bottom w:val="none" w:sz="0" w:space="0" w:color="auto"/>
            <w:right w:val="none" w:sz="0" w:space="0" w:color="auto"/>
          </w:divBdr>
        </w:div>
        <w:div w:id="1120607315">
          <w:marLeft w:val="0"/>
          <w:marRight w:val="0"/>
          <w:marTop w:val="0"/>
          <w:marBottom w:val="0"/>
          <w:divBdr>
            <w:top w:val="none" w:sz="0" w:space="0" w:color="auto"/>
            <w:left w:val="none" w:sz="0" w:space="0" w:color="auto"/>
            <w:bottom w:val="none" w:sz="0" w:space="0" w:color="auto"/>
            <w:right w:val="none" w:sz="0" w:space="0" w:color="auto"/>
          </w:divBdr>
        </w:div>
        <w:div w:id="994843713">
          <w:marLeft w:val="0"/>
          <w:marRight w:val="0"/>
          <w:marTop w:val="0"/>
          <w:marBottom w:val="0"/>
          <w:divBdr>
            <w:top w:val="none" w:sz="0" w:space="0" w:color="auto"/>
            <w:left w:val="none" w:sz="0" w:space="0" w:color="auto"/>
            <w:bottom w:val="none" w:sz="0" w:space="0" w:color="auto"/>
            <w:right w:val="none" w:sz="0" w:space="0" w:color="auto"/>
          </w:divBdr>
        </w:div>
        <w:div w:id="2015567126">
          <w:marLeft w:val="0"/>
          <w:marRight w:val="0"/>
          <w:marTop w:val="0"/>
          <w:marBottom w:val="0"/>
          <w:divBdr>
            <w:top w:val="none" w:sz="0" w:space="0" w:color="auto"/>
            <w:left w:val="none" w:sz="0" w:space="0" w:color="auto"/>
            <w:bottom w:val="none" w:sz="0" w:space="0" w:color="auto"/>
            <w:right w:val="none" w:sz="0" w:space="0" w:color="auto"/>
          </w:divBdr>
        </w:div>
        <w:div w:id="1674335267">
          <w:marLeft w:val="0"/>
          <w:marRight w:val="0"/>
          <w:marTop w:val="0"/>
          <w:marBottom w:val="0"/>
          <w:divBdr>
            <w:top w:val="none" w:sz="0" w:space="0" w:color="auto"/>
            <w:left w:val="none" w:sz="0" w:space="0" w:color="auto"/>
            <w:bottom w:val="none" w:sz="0" w:space="0" w:color="auto"/>
            <w:right w:val="none" w:sz="0" w:space="0" w:color="auto"/>
          </w:divBdr>
        </w:div>
        <w:div w:id="1540702606">
          <w:marLeft w:val="0"/>
          <w:marRight w:val="0"/>
          <w:marTop w:val="0"/>
          <w:marBottom w:val="0"/>
          <w:divBdr>
            <w:top w:val="none" w:sz="0" w:space="0" w:color="auto"/>
            <w:left w:val="none" w:sz="0" w:space="0" w:color="auto"/>
            <w:bottom w:val="none" w:sz="0" w:space="0" w:color="auto"/>
            <w:right w:val="none" w:sz="0" w:space="0" w:color="auto"/>
          </w:divBdr>
        </w:div>
        <w:div w:id="151794919">
          <w:marLeft w:val="0"/>
          <w:marRight w:val="0"/>
          <w:marTop w:val="0"/>
          <w:marBottom w:val="0"/>
          <w:divBdr>
            <w:top w:val="none" w:sz="0" w:space="0" w:color="auto"/>
            <w:left w:val="none" w:sz="0" w:space="0" w:color="auto"/>
            <w:bottom w:val="none" w:sz="0" w:space="0" w:color="auto"/>
            <w:right w:val="none" w:sz="0" w:space="0" w:color="auto"/>
          </w:divBdr>
        </w:div>
        <w:div w:id="684282143">
          <w:marLeft w:val="0"/>
          <w:marRight w:val="0"/>
          <w:marTop w:val="0"/>
          <w:marBottom w:val="0"/>
          <w:divBdr>
            <w:top w:val="none" w:sz="0" w:space="0" w:color="auto"/>
            <w:left w:val="none" w:sz="0" w:space="0" w:color="auto"/>
            <w:bottom w:val="none" w:sz="0" w:space="0" w:color="auto"/>
            <w:right w:val="none" w:sz="0" w:space="0" w:color="auto"/>
          </w:divBdr>
        </w:div>
        <w:div w:id="1114055258">
          <w:marLeft w:val="0"/>
          <w:marRight w:val="0"/>
          <w:marTop w:val="0"/>
          <w:marBottom w:val="0"/>
          <w:divBdr>
            <w:top w:val="none" w:sz="0" w:space="0" w:color="auto"/>
            <w:left w:val="none" w:sz="0" w:space="0" w:color="auto"/>
            <w:bottom w:val="none" w:sz="0" w:space="0" w:color="auto"/>
            <w:right w:val="none" w:sz="0" w:space="0" w:color="auto"/>
          </w:divBdr>
        </w:div>
        <w:div w:id="1985312226">
          <w:marLeft w:val="0"/>
          <w:marRight w:val="0"/>
          <w:marTop w:val="0"/>
          <w:marBottom w:val="0"/>
          <w:divBdr>
            <w:top w:val="none" w:sz="0" w:space="0" w:color="auto"/>
            <w:left w:val="none" w:sz="0" w:space="0" w:color="auto"/>
            <w:bottom w:val="none" w:sz="0" w:space="0" w:color="auto"/>
            <w:right w:val="none" w:sz="0" w:space="0" w:color="auto"/>
          </w:divBdr>
        </w:div>
        <w:div w:id="331178446">
          <w:marLeft w:val="0"/>
          <w:marRight w:val="0"/>
          <w:marTop w:val="0"/>
          <w:marBottom w:val="0"/>
          <w:divBdr>
            <w:top w:val="none" w:sz="0" w:space="0" w:color="auto"/>
            <w:left w:val="none" w:sz="0" w:space="0" w:color="auto"/>
            <w:bottom w:val="none" w:sz="0" w:space="0" w:color="auto"/>
            <w:right w:val="none" w:sz="0" w:space="0" w:color="auto"/>
          </w:divBdr>
        </w:div>
        <w:div w:id="1406492239">
          <w:marLeft w:val="0"/>
          <w:marRight w:val="0"/>
          <w:marTop w:val="0"/>
          <w:marBottom w:val="0"/>
          <w:divBdr>
            <w:top w:val="none" w:sz="0" w:space="0" w:color="auto"/>
            <w:left w:val="none" w:sz="0" w:space="0" w:color="auto"/>
            <w:bottom w:val="none" w:sz="0" w:space="0" w:color="auto"/>
            <w:right w:val="none" w:sz="0" w:space="0" w:color="auto"/>
          </w:divBdr>
        </w:div>
        <w:div w:id="342782793">
          <w:marLeft w:val="0"/>
          <w:marRight w:val="0"/>
          <w:marTop w:val="0"/>
          <w:marBottom w:val="0"/>
          <w:divBdr>
            <w:top w:val="none" w:sz="0" w:space="0" w:color="auto"/>
            <w:left w:val="none" w:sz="0" w:space="0" w:color="auto"/>
            <w:bottom w:val="none" w:sz="0" w:space="0" w:color="auto"/>
            <w:right w:val="none" w:sz="0" w:space="0" w:color="auto"/>
          </w:divBdr>
        </w:div>
        <w:div w:id="1701740247">
          <w:marLeft w:val="0"/>
          <w:marRight w:val="0"/>
          <w:marTop w:val="0"/>
          <w:marBottom w:val="0"/>
          <w:divBdr>
            <w:top w:val="none" w:sz="0" w:space="0" w:color="auto"/>
            <w:left w:val="none" w:sz="0" w:space="0" w:color="auto"/>
            <w:bottom w:val="none" w:sz="0" w:space="0" w:color="auto"/>
            <w:right w:val="none" w:sz="0" w:space="0" w:color="auto"/>
          </w:divBdr>
        </w:div>
        <w:div w:id="850799979">
          <w:marLeft w:val="0"/>
          <w:marRight w:val="0"/>
          <w:marTop w:val="0"/>
          <w:marBottom w:val="0"/>
          <w:divBdr>
            <w:top w:val="none" w:sz="0" w:space="0" w:color="auto"/>
            <w:left w:val="none" w:sz="0" w:space="0" w:color="auto"/>
            <w:bottom w:val="none" w:sz="0" w:space="0" w:color="auto"/>
            <w:right w:val="none" w:sz="0" w:space="0" w:color="auto"/>
          </w:divBdr>
        </w:div>
        <w:div w:id="1925993033">
          <w:marLeft w:val="0"/>
          <w:marRight w:val="0"/>
          <w:marTop w:val="0"/>
          <w:marBottom w:val="0"/>
          <w:divBdr>
            <w:top w:val="none" w:sz="0" w:space="0" w:color="auto"/>
            <w:left w:val="none" w:sz="0" w:space="0" w:color="auto"/>
            <w:bottom w:val="none" w:sz="0" w:space="0" w:color="auto"/>
            <w:right w:val="none" w:sz="0" w:space="0" w:color="auto"/>
          </w:divBdr>
        </w:div>
        <w:div w:id="1665739785">
          <w:marLeft w:val="0"/>
          <w:marRight w:val="0"/>
          <w:marTop w:val="0"/>
          <w:marBottom w:val="0"/>
          <w:divBdr>
            <w:top w:val="none" w:sz="0" w:space="0" w:color="auto"/>
            <w:left w:val="none" w:sz="0" w:space="0" w:color="auto"/>
            <w:bottom w:val="none" w:sz="0" w:space="0" w:color="auto"/>
            <w:right w:val="none" w:sz="0" w:space="0" w:color="auto"/>
          </w:divBdr>
        </w:div>
        <w:div w:id="1902280192">
          <w:marLeft w:val="0"/>
          <w:marRight w:val="0"/>
          <w:marTop w:val="0"/>
          <w:marBottom w:val="0"/>
          <w:divBdr>
            <w:top w:val="none" w:sz="0" w:space="0" w:color="auto"/>
            <w:left w:val="none" w:sz="0" w:space="0" w:color="auto"/>
            <w:bottom w:val="none" w:sz="0" w:space="0" w:color="auto"/>
            <w:right w:val="none" w:sz="0" w:space="0" w:color="auto"/>
          </w:divBdr>
        </w:div>
        <w:div w:id="1896429546">
          <w:marLeft w:val="0"/>
          <w:marRight w:val="0"/>
          <w:marTop w:val="0"/>
          <w:marBottom w:val="0"/>
          <w:divBdr>
            <w:top w:val="none" w:sz="0" w:space="0" w:color="auto"/>
            <w:left w:val="none" w:sz="0" w:space="0" w:color="auto"/>
            <w:bottom w:val="none" w:sz="0" w:space="0" w:color="auto"/>
            <w:right w:val="none" w:sz="0" w:space="0" w:color="auto"/>
          </w:divBdr>
        </w:div>
        <w:div w:id="580716466">
          <w:marLeft w:val="0"/>
          <w:marRight w:val="0"/>
          <w:marTop w:val="0"/>
          <w:marBottom w:val="0"/>
          <w:divBdr>
            <w:top w:val="none" w:sz="0" w:space="0" w:color="auto"/>
            <w:left w:val="none" w:sz="0" w:space="0" w:color="auto"/>
            <w:bottom w:val="none" w:sz="0" w:space="0" w:color="auto"/>
            <w:right w:val="none" w:sz="0" w:space="0" w:color="auto"/>
          </w:divBdr>
        </w:div>
        <w:div w:id="1241720980">
          <w:marLeft w:val="0"/>
          <w:marRight w:val="0"/>
          <w:marTop w:val="0"/>
          <w:marBottom w:val="0"/>
          <w:divBdr>
            <w:top w:val="none" w:sz="0" w:space="0" w:color="auto"/>
            <w:left w:val="none" w:sz="0" w:space="0" w:color="auto"/>
            <w:bottom w:val="none" w:sz="0" w:space="0" w:color="auto"/>
            <w:right w:val="none" w:sz="0" w:space="0" w:color="auto"/>
          </w:divBdr>
        </w:div>
        <w:div w:id="1253667565">
          <w:marLeft w:val="0"/>
          <w:marRight w:val="0"/>
          <w:marTop w:val="0"/>
          <w:marBottom w:val="0"/>
          <w:divBdr>
            <w:top w:val="none" w:sz="0" w:space="0" w:color="auto"/>
            <w:left w:val="none" w:sz="0" w:space="0" w:color="auto"/>
            <w:bottom w:val="none" w:sz="0" w:space="0" w:color="auto"/>
            <w:right w:val="none" w:sz="0" w:space="0" w:color="auto"/>
          </w:divBdr>
        </w:div>
        <w:div w:id="434062189">
          <w:marLeft w:val="0"/>
          <w:marRight w:val="0"/>
          <w:marTop w:val="0"/>
          <w:marBottom w:val="0"/>
          <w:divBdr>
            <w:top w:val="none" w:sz="0" w:space="0" w:color="auto"/>
            <w:left w:val="none" w:sz="0" w:space="0" w:color="auto"/>
            <w:bottom w:val="none" w:sz="0" w:space="0" w:color="auto"/>
            <w:right w:val="none" w:sz="0" w:space="0" w:color="auto"/>
          </w:divBdr>
        </w:div>
        <w:div w:id="919678439">
          <w:marLeft w:val="0"/>
          <w:marRight w:val="0"/>
          <w:marTop w:val="0"/>
          <w:marBottom w:val="0"/>
          <w:divBdr>
            <w:top w:val="none" w:sz="0" w:space="0" w:color="auto"/>
            <w:left w:val="none" w:sz="0" w:space="0" w:color="auto"/>
            <w:bottom w:val="none" w:sz="0" w:space="0" w:color="auto"/>
            <w:right w:val="none" w:sz="0" w:space="0" w:color="auto"/>
          </w:divBdr>
        </w:div>
        <w:div w:id="449671011">
          <w:marLeft w:val="0"/>
          <w:marRight w:val="0"/>
          <w:marTop w:val="0"/>
          <w:marBottom w:val="0"/>
          <w:divBdr>
            <w:top w:val="none" w:sz="0" w:space="0" w:color="auto"/>
            <w:left w:val="none" w:sz="0" w:space="0" w:color="auto"/>
            <w:bottom w:val="none" w:sz="0" w:space="0" w:color="auto"/>
            <w:right w:val="none" w:sz="0" w:space="0" w:color="auto"/>
          </w:divBdr>
        </w:div>
        <w:div w:id="1063216125">
          <w:marLeft w:val="0"/>
          <w:marRight w:val="0"/>
          <w:marTop w:val="0"/>
          <w:marBottom w:val="0"/>
          <w:divBdr>
            <w:top w:val="none" w:sz="0" w:space="0" w:color="auto"/>
            <w:left w:val="none" w:sz="0" w:space="0" w:color="auto"/>
            <w:bottom w:val="none" w:sz="0" w:space="0" w:color="auto"/>
            <w:right w:val="none" w:sz="0" w:space="0" w:color="auto"/>
          </w:divBdr>
        </w:div>
        <w:div w:id="146242890">
          <w:marLeft w:val="0"/>
          <w:marRight w:val="0"/>
          <w:marTop w:val="0"/>
          <w:marBottom w:val="0"/>
          <w:divBdr>
            <w:top w:val="none" w:sz="0" w:space="0" w:color="auto"/>
            <w:left w:val="none" w:sz="0" w:space="0" w:color="auto"/>
            <w:bottom w:val="none" w:sz="0" w:space="0" w:color="auto"/>
            <w:right w:val="none" w:sz="0" w:space="0" w:color="auto"/>
          </w:divBdr>
        </w:div>
        <w:div w:id="930772550">
          <w:marLeft w:val="0"/>
          <w:marRight w:val="0"/>
          <w:marTop w:val="0"/>
          <w:marBottom w:val="0"/>
          <w:divBdr>
            <w:top w:val="none" w:sz="0" w:space="0" w:color="auto"/>
            <w:left w:val="none" w:sz="0" w:space="0" w:color="auto"/>
            <w:bottom w:val="none" w:sz="0" w:space="0" w:color="auto"/>
            <w:right w:val="none" w:sz="0" w:space="0" w:color="auto"/>
          </w:divBdr>
        </w:div>
        <w:div w:id="203712154">
          <w:marLeft w:val="0"/>
          <w:marRight w:val="0"/>
          <w:marTop w:val="0"/>
          <w:marBottom w:val="0"/>
          <w:divBdr>
            <w:top w:val="none" w:sz="0" w:space="0" w:color="auto"/>
            <w:left w:val="none" w:sz="0" w:space="0" w:color="auto"/>
            <w:bottom w:val="none" w:sz="0" w:space="0" w:color="auto"/>
            <w:right w:val="none" w:sz="0" w:space="0" w:color="auto"/>
          </w:divBdr>
        </w:div>
        <w:div w:id="1102578867">
          <w:marLeft w:val="0"/>
          <w:marRight w:val="0"/>
          <w:marTop w:val="0"/>
          <w:marBottom w:val="0"/>
          <w:divBdr>
            <w:top w:val="none" w:sz="0" w:space="0" w:color="auto"/>
            <w:left w:val="none" w:sz="0" w:space="0" w:color="auto"/>
            <w:bottom w:val="none" w:sz="0" w:space="0" w:color="auto"/>
            <w:right w:val="none" w:sz="0" w:space="0" w:color="auto"/>
          </w:divBdr>
        </w:div>
        <w:div w:id="1265066151">
          <w:marLeft w:val="0"/>
          <w:marRight w:val="0"/>
          <w:marTop w:val="0"/>
          <w:marBottom w:val="0"/>
          <w:divBdr>
            <w:top w:val="none" w:sz="0" w:space="0" w:color="auto"/>
            <w:left w:val="none" w:sz="0" w:space="0" w:color="auto"/>
            <w:bottom w:val="none" w:sz="0" w:space="0" w:color="auto"/>
            <w:right w:val="none" w:sz="0" w:space="0" w:color="auto"/>
          </w:divBdr>
        </w:div>
        <w:div w:id="2078236420">
          <w:marLeft w:val="0"/>
          <w:marRight w:val="0"/>
          <w:marTop w:val="0"/>
          <w:marBottom w:val="0"/>
          <w:divBdr>
            <w:top w:val="none" w:sz="0" w:space="0" w:color="auto"/>
            <w:left w:val="none" w:sz="0" w:space="0" w:color="auto"/>
            <w:bottom w:val="none" w:sz="0" w:space="0" w:color="auto"/>
            <w:right w:val="none" w:sz="0" w:space="0" w:color="auto"/>
          </w:divBdr>
        </w:div>
        <w:div w:id="1037583511">
          <w:marLeft w:val="0"/>
          <w:marRight w:val="0"/>
          <w:marTop w:val="0"/>
          <w:marBottom w:val="0"/>
          <w:divBdr>
            <w:top w:val="none" w:sz="0" w:space="0" w:color="auto"/>
            <w:left w:val="none" w:sz="0" w:space="0" w:color="auto"/>
            <w:bottom w:val="none" w:sz="0" w:space="0" w:color="auto"/>
            <w:right w:val="none" w:sz="0" w:space="0" w:color="auto"/>
          </w:divBdr>
        </w:div>
        <w:div w:id="1902905526">
          <w:marLeft w:val="0"/>
          <w:marRight w:val="0"/>
          <w:marTop w:val="0"/>
          <w:marBottom w:val="0"/>
          <w:divBdr>
            <w:top w:val="none" w:sz="0" w:space="0" w:color="auto"/>
            <w:left w:val="none" w:sz="0" w:space="0" w:color="auto"/>
            <w:bottom w:val="none" w:sz="0" w:space="0" w:color="auto"/>
            <w:right w:val="none" w:sz="0" w:space="0" w:color="auto"/>
          </w:divBdr>
        </w:div>
        <w:div w:id="1036389395">
          <w:marLeft w:val="0"/>
          <w:marRight w:val="0"/>
          <w:marTop w:val="0"/>
          <w:marBottom w:val="0"/>
          <w:divBdr>
            <w:top w:val="none" w:sz="0" w:space="0" w:color="auto"/>
            <w:left w:val="none" w:sz="0" w:space="0" w:color="auto"/>
            <w:bottom w:val="none" w:sz="0" w:space="0" w:color="auto"/>
            <w:right w:val="none" w:sz="0" w:space="0" w:color="auto"/>
          </w:divBdr>
        </w:div>
      </w:divsChild>
    </w:div>
    <w:div w:id="1114717262">
      <w:bodyDiv w:val="1"/>
      <w:marLeft w:val="0"/>
      <w:marRight w:val="0"/>
      <w:marTop w:val="0"/>
      <w:marBottom w:val="0"/>
      <w:divBdr>
        <w:top w:val="none" w:sz="0" w:space="0" w:color="auto"/>
        <w:left w:val="none" w:sz="0" w:space="0" w:color="auto"/>
        <w:bottom w:val="none" w:sz="0" w:space="0" w:color="auto"/>
        <w:right w:val="none" w:sz="0" w:space="0" w:color="auto"/>
      </w:divBdr>
    </w:div>
    <w:div w:id="1161002512">
      <w:bodyDiv w:val="1"/>
      <w:marLeft w:val="0"/>
      <w:marRight w:val="0"/>
      <w:marTop w:val="0"/>
      <w:marBottom w:val="0"/>
      <w:divBdr>
        <w:top w:val="none" w:sz="0" w:space="0" w:color="auto"/>
        <w:left w:val="none" w:sz="0" w:space="0" w:color="auto"/>
        <w:bottom w:val="none" w:sz="0" w:space="0" w:color="auto"/>
        <w:right w:val="none" w:sz="0" w:space="0" w:color="auto"/>
      </w:divBdr>
    </w:div>
    <w:div w:id="1264263202">
      <w:bodyDiv w:val="1"/>
      <w:marLeft w:val="0"/>
      <w:marRight w:val="0"/>
      <w:marTop w:val="0"/>
      <w:marBottom w:val="0"/>
      <w:divBdr>
        <w:top w:val="none" w:sz="0" w:space="0" w:color="auto"/>
        <w:left w:val="none" w:sz="0" w:space="0" w:color="auto"/>
        <w:bottom w:val="none" w:sz="0" w:space="0" w:color="auto"/>
        <w:right w:val="none" w:sz="0" w:space="0" w:color="auto"/>
      </w:divBdr>
    </w:div>
    <w:div w:id="1359115595">
      <w:bodyDiv w:val="1"/>
      <w:marLeft w:val="0"/>
      <w:marRight w:val="0"/>
      <w:marTop w:val="0"/>
      <w:marBottom w:val="0"/>
      <w:divBdr>
        <w:top w:val="none" w:sz="0" w:space="0" w:color="auto"/>
        <w:left w:val="none" w:sz="0" w:space="0" w:color="auto"/>
        <w:bottom w:val="none" w:sz="0" w:space="0" w:color="auto"/>
        <w:right w:val="none" w:sz="0" w:space="0" w:color="auto"/>
      </w:divBdr>
      <w:divsChild>
        <w:div w:id="2085561912">
          <w:marLeft w:val="446"/>
          <w:marRight w:val="0"/>
          <w:marTop w:val="80"/>
          <w:marBottom w:val="0"/>
          <w:divBdr>
            <w:top w:val="none" w:sz="0" w:space="0" w:color="auto"/>
            <w:left w:val="none" w:sz="0" w:space="0" w:color="auto"/>
            <w:bottom w:val="none" w:sz="0" w:space="0" w:color="auto"/>
            <w:right w:val="none" w:sz="0" w:space="0" w:color="auto"/>
          </w:divBdr>
        </w:div>
        <w:div w:id="1598324440">
          <w:marLeft w:val="446"/>
          <w:marRight w:val="0"/>
          <w:marTop w:val="80"/>
          <w:marBottom w:val="0"/>
          <w:divBdr>
            <w:top w:val="none" w:sz="0" w:space="0" w:color="auto"/>
            <w:left w:val="none" w:sz="0" w:space="0" w:color="auto"/>
            <w:bottom w:val="none" w:sz="0" w:space="0" w:color="auto"/>
            <w:right w:val="none" w:sz="0" w:space="0" w:color="auto"/>
          </w:divBdr>
        </w:div>
      </w:divsChild>
    </w:div>
    <w:div w:id="1454179059">
      <w:bodyDiv w:val="1"/>
      <w:marLeft w:val="0"/>
      <w:marRight w:val="0"/>
      <w:marTop w:val="0"/>
      <w:marBottom w:val="0"/>
      <w:divBdr>
        <w:top w:val="none" w:sz="0" w:space="0" w:color="auto"/>
        <w:left w:val="none" w:sz="0" w:space="0" w:color="auto"/>
        <w:bottom w:val="none" w:sz="0" w:space="0" w:color="auto"/>
        <w:right w:val="none" w:sz="0" w:space="0" w:color="auto"/>
      </w:divBdr>
    </w:div>
    <w:div w:id="1469593631">
      <w:bodyDiv w:val="1"/>
      <w:marLeft w:val="0"/>
      <w:marRight w:val="0"/>
      <w:marTop w:val="0"/>
      <w:marBottom w:val="0"/>
      <w:divBdr>
        <w:top w:val="none" w:sz="0" w:space="0" w:color="auto"/>
        <w:left w:val="none" w:sz="0" w:space="0" w:color="auto"/>
        <w:bottom w:val="none" w:sz="0" w:space="0" w:color="auto"/>
        <w:right w:val="none" w:sz="0" w:space="0" w:color="auto"/>
      </w:divBdr>
    </w:div>
    <w:div w:id="1792937482">
      <w:bodyDiv w:val="1"/>
      <w:marLeft w:val="0"/>
      <w:marRight w:val="0"/>
      <w:marTop w:val="0"/>
      <w:marBottom w:val="0"/>
      <w:divBdr>
        <w:top w:val="none" w:sz="0" w:space="0" w:color="auto"/>
        <w:left w:val="none" w:sz="0" w:space="0" w:color="auto"/>
        <w:bottom w:val="none" w:sz="0" w:space="0" w:color="auto"/>
        <w:right w:val="none" w:sz="0" w:space="0" w:color="auto"/>
      </w:divBdr>
    </w:div>
    <w:div w:id="1799685087">
      <w:bodyDiv w:val="1"/>
      <w:marLeft w:val="0"/>
      <w:marRight w:val="0"/>
      <w:marTop w:val="0"/>
      <w:marBottom w:val="0"/>
      <w:divBdr>
        <w:top w:val="none" w:sz="0" w:space="0" w:color="auto"/>
        <w:left w:val="none" w:sz="0" w:space="0" w:color="auto"/>
        <w:bottom w:val="none" w:sz="0" w:space="0" w:color="auto"/>
        <w:right w:val="none" w:sz="0" w:space="0" w:color="auto"/>
      </w:divBdr>
    </w:div>
    <w:div w:id="1846478099">
      <w:bodyDiv w:val="1"/>
      <w:marLeft w:val="0"/>
      <w:marRight w:val="0"/>
      <w:marTop w:val="0"/>
      <w:marBottom w:val="0"/>
      <w:divBdr>
        <w:top w:val="none" w:sz="0" w:space="0" w:color="auto"/>
        <w:left w:val="none" w:sz="0" w:space="0" w:color="auto"/>
        <w:bottom w:val="none" w:sz="0" w:space="0" w:color="auto"/>
        <w:right w:val="none" w:sz="0" w:space="0" w:color="auto"/>
      </w:divBdr>
    </w:div>
    <w:div w:id="1991129755">
      <w:bodyDiv w:val="1"/>
      <w:marLeft w:val="0"/>
      <w:marRight w:val="0"/>
      <w:marTop w:val="0"/>
      <w:marBottom w:val="0"/>
      <w:divBdr>
        <w:top w:val="none" w:sz="0" w:space="0" w:color="auto"/>
        <w:left w:val="none" w:sz="0" w:space="0" w:color="auto"/>
        <w:bottom w:val="none" w:sz="0" w:space="0" w:color="auto"/>
        <w:right w:val="none" w:sz="0" w:space="0" w:color="auto"/>
      </w:divBdr>
    </w:div>
    <w:div w:id="2146386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gif"/><Relationship Id="rId5" Type="http://schemas.openxmlformats.org/officeDocument/2006/relationships/webSettings" Target="webSettings.xml"/><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31246CCE926457CBBC0ED7DC884EF5D"/>
        <w:category>
          <w:name w:val="Общие"/>
          <w:gallery w:val="placeholder"/>
        </w:category>
        <w:types>
          <w:type w:val="bbPlcHdr"/>
        </w:types>
        <w:behaviors>
          <w:behavior w:val="content"/>
        </w:behaviors>
        <w:guid w:val="{EB6EF91F-C4B5-4BD4-952C-4E49FF1671AF}"/>
      </w:docPartPr>
      <w:docPartBody>
        <w:p w:rsidR="009B59EB" w:rsidRDefault="00434042" w:rsidP="00434042">
          <w:pPr>
            <w:pStyle w:val="E31246CCE926457CBBC0ED7DC884EF5D"/>
          </w:pPr>
          <w:r>
            <w:rPr>
              <w:rFonts w:asciiTheme="majorHAnsi" w:hAnsiTheme="majorHAnsi"/>
              <w:sz w:val="32"/>
              <w:szCs w:val="32"/>
            </w:rPr>
            <w:t>Название лабораторной работы</w:t>
          </w:r>
        </w:p>
      </w:docPartBody>
    </w:docPart>
    <w:docPart>
      <w:docPartPr>
        <w:name w:val="D8EFE39105E44B88A0A8E89F6FF8D965"/>
        <w:category>
          <w:name w:val="Общие"/>
          <w:gallery w:val="placeholder"/>
        </w:category>
        <w:types>
          <w:type w:val="bbPlcHdr"/>
        </w:types>
        <w:behaviors>
          <w:behavior w:val="content"/>
        </w:behaviors>
        <w:guid w:val="{939DDAA2-1074-4F6E-865E-5CA680FC6697}"/>
      </w:docPartPr>
      <w:docPartBody>
        <w:p w:rsidR="009B59EB" w:rsidRDefault="00434042" w:rsidP="00434042">
          <w:pPr>
            <w:pStyle w:val="D8EFE39105E44B88A0A8E89F6FF8D965"/>
          </w:pPr>
          <w:r>
            <w:rPr>
              <w:rFonts w:asciiTheme="majorHAnsi" w:hAnsiTheme="majorHAnsi"/>
              <w:sz w:val="32"/>
              <w:szCs w:val="32"/>
            </w:rPr>
            <w:t>Фамилия</w:t>
          </w:r>
        </w:p>
      </w:docPartBody>
    </w:docPart>
    <w:docPart>
      <w:docPartPr>
        <w:name w:val="753717ABE30B4B1DB8C6C009B8C94C31"/>
        <w:category>
          <w:name w:val="Общие"/>
          <w:gallery w:val="placeholder"/>
        </w:category>
        <w:types>
          <w:type w:val="bbPlcHdr"/>
        </w:types>
        <w:behaviors>
          <w:behavior w:val="content"/>
        </w:behaviors>
        <w:guid w:val="{BC38FB57-1EE0-4E93-8F8D-D23D4F3ED170}"/>
      </w:docPartPr>
      <w:docPartBody>
        <w:p w:rsidR="009B59EB" w:rsidRDefault="00434042" w:rsidP="00434042">
          <w:pPr>
            <w:pStyle w:val="753717ABE30B4B1DB8C6C009B8C94C31"/>
          </w:pPr>
          <w:r>
            <w:rPr>
              <w:rFonts w:asciiTheme="majorHAnsi" w:hAnsiTheme="majorHAnsi"/>
              <w:sz w:val="32"/>
              <w:szCs w:val="32"/>
            </w:rPr>
            <w:t>Имя</w:t>
          </w:r>
        </w:p>
      </w:docPartBody>
    </w:docPart>
    <w:docPart>
      <w:docPartPr>
        <w:name w:val="C12B2DF2E4AD4EEDBD22B7A2DBC41712"/>
        <w:category>
          <w:name w:val="Общие"/>
          <w:gallery w:val="placeholder"/>
        </w:category>
        <w:types>
          <w:type w:val="bbPlcHdr"/>
        </w:types>
        <w:behaviors>
          <w:behavior w:val="content"/>
        </w:behaviors>
        <w:guid w:val="{9CD56B6F-562E-4F27-8CE2-8B88B6E633A4}"/>
      </w:docPartPr>
      <w:docPartBody>
        <w:p w:rsidR="009B59EB" w:rsidRDefault="00434042" w:rsidP="00434042">
          <w:pPr>
            <w:pStyle w:val="C12B2DF2E4AD4EEDBD22B7A2DBC41712"/>
          </w:pPr>
          <w:r>
            <w:rPr>
              <w:rFonts w:asciiTheme="majorHAnsi" w:hAnsiTheme="majorHAnsi"/>
              <w:sz w:val="32"/>
              <w:szCs w:val="32"/>
            </w:rPr>
            <w:t>####</w:t>
          </w:r>
        </w:p>
      </w:docPartBody>
    </w:docPart>
    <w:docPart>
      <w:docPartPr>
        <w:name w:val="EA29D72CE4A24675A694948E518E3D9F"/>
        <w:category>
          <w:name w:val="Общие"/>
          <w:gallery w:val="placeholder"/>
        </w:category>
        <w:types>
          <w:type w:val="bbPlcHdr"/>
        </w:types>
        <w:behaviors>
          <w:behavior w:val="content"/>
        </w:behaviors>
        <w:guid w:val="{FB10DA6A-C0C7-4195-A634-CCCCEE3B6C56}"/>
      </w:docPartPr>
      <w:docPartBody>
        <w:p w:rsidR="009B59EB" w:rsidRDefault="00434042" w:rsidP="00434042">
          <w:pPr>
            <w:pStyle w:val="EA29D72CE4A24675A694948E518E3D9F"/>
          </w:pPr>
          <w:r>
            <w:rPr>
              <w:rFonts w:asciiTheme="majorHAnsi" w:hAnsiTheme="majorHAnsi"/>
              <w:sz w:val="32"/>
              <w:szCs w:val="32"/>
            </w:rPr>
            <w:t>ГГГГ</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4042"/>
    <w:rsid w:val="00101BDB"/>
    <w:rsid w:val="00434042"/>
    <w:rsid w:val="0048467E"/>
    <w:rsid w:val="004E708C"/>
    <w:rsid w:val="0076482A"/>
    <w:rsid w:val="009B59EB"/>
    <w:rsid w:val="00B466C7"/>
    <w:rsid w:val="00B7766B"/>
    <w:rsid w:val="00D859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ABBA38502EB4967A99CB3BB939EDBAA">
    <w:name w:val="3ABBA38502EB4967A99CB3BB939EDBAA"/>
    <w:rsid w:val="00434042"/>
  </w:style>
  <w:style w:type="paragraph" w:customStyle="1" w:styleId="E31246CCE926457CBBC0ED7DC884EF5D">
    <w:name w:val="E31246CCE926457CBBC0ED7DC884EF5D"/>
    <w:rsid w:val="00434042"/>
  </w:style>
  <w:style w:type="paragraph" w:customStyle="1" w:styleId="D8EFE39105E44B88A0A8E89F6FF8D965">
    <w:name w:val="D8EFE39105E44B88A0A8E89F6FF8D965"/>
    <w:rsid w:val="00434042"/>
  </w:style>
  <w:style w:type="paragraph" w:customStyle="1" w:styleId="753717ABE30B4B1DB8C6C009B8C94C31">
    <w:name w:val="753717ABE30B4B1DB8C6C009B8C94C31"/>
    <w:rsid w:val="00434042"/>
  </w:style>
  <w:style w:type="paragraph" w:customStyle="1" w:styleId="0C2AA7FA7101482EA232B2CDAE365D79">
    <w:name w:val="0C2AA7FA7101482EA232B2CDAE365D79"/>
    <w:rsid w:val="00434042"/>
  </w:style>
  <w:style w:type="paragraph" w:customStyle="1" w:styleId="C12B2DF2E4AD4EEDBD22B7A2DBC41712">
    <w:name w:val="C12B2DF2E4AD4EEDBD22B7A2DBC41712"/>
    <w:rsid w:val="00434042"/>
  </w:style>
  <w:style w:type="paragraph" w:customStyle="1" w:styleId="EA29D72CE4A24675A694948E518E3D9F">
    <w:name w:val="EA29D72CE4A24675A694948E518E3D9F"/>
    <w:rsid w:val="00434042"/>
  </w:style>
  <w:style w:type="character" w:styleId="PlaceholderText">
    <w:name w:val="Placeholder Text"/>
    <w:basedOn w:val="DefaultParagraphFont"/>
    <w:uiPriority w:val="99"/>
    <w:semiHidden/>
    <w:rsid w:val="00434042"/>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11A25B-3DAC-264C-883E-FC2E3A161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1718</Words>
  <Characters>9796</Characters>
  <Application>Microsoft Office Word</Application>
  <DocSecurity>0</DocSecurity>
  <Lines>81</Lines>
  <Paragraphs>22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11492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Меркушев Александр Евгеньевич</cp:lastModifiedBy>
  <cp:revision>2</cp:revision>
  <dcterms:created xsi:type="dcterms:W3CDTF">2020-03-26T15:36:00Z</dcterms:created>
  <dcterms:modified xsi:type="dcterms:W3CDTF">2020-03-26T15:36:00Z</dcterms:modified>
</cp:coreProperties>
</file>